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970B6" w14:textId="77777777" w:rsidR="007B0FB2" w:rsidRDefault="00AF04F5">
      <w:pPr>
        <w:jc w:val="right"/>
      </w:pPr>
      <w:r>
        <w:t>Приложение к Приказу №_______</w:t>
      </w:r>
    </w:p>
    <w:p w14:paraId="2C55C34B" w14:textId="77777777" w:rsidR="007B0FB2" w:rsidRDefault="00AF04F5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от «____» ______________20___ года.</w:t>
      </w:r>
    </w:p>
    <w:p w14:paraId="7131F187" w14:textId="77777777" w:rsidR="007B0FB2" w:rsidRDefault="007B0FB2">
      <w:pPr>
        <w:jc w:val="center"/>
        <w:rPr>
          <w:b/>
          <w:sz w:val="22"/>
          <w:szCs w:val="22"/>
        </w:rPr>
      </w:pPr>
    </w:p>
    <w:p w14:paraId="240BCDB8" w14:textId="77777777" w:rsidR="007B0FB2" w:rsidRDefault="00AF04F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 №_________</w:t>
      </w:r>
    </w:p>
    <w:p w14:paraId="73DFC11D" w14:textId="77777777" w:rsidR="007B0FB2" w:rsidRDefault="00AF04F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оказание платных медицинских услуг</w:t>
      </w:r>
    </w:p>
    <w:p w14:paraId="6A007B5B" w14:textId="39E3AE6C" w:rsidR="007B0FB2" w:rsidRDefault="00AF04F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г. Тюмень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E52B7B">
        <w:rPr>
          <w:sz w:val="22"/>
          <w:szCs w:val="22"/>
        </w:rPr>
        <w:t xml:space="preserve">  </w:t>
      </w:r>
      <w:proofErr w:type="gramStart"/>
      <w:r w:rsidRPr="00E52B7B">
        <w:rPr>
          <w:sz w:val="22"/>
          <w:szCs w:val="22"/>
        </w:rPr>
        <w:t xml:space="preserve">   </w:t>
      </w:r>
      <w:r>
        <w:rPr>
          <w:sz w:val="22"/>
          <w:szCs w:val="22"/>
        </w:rPr>
        <w:t>«</w:t>
      </w:r>
      <w:proofErr w:type="gramEnd"/>
      <w:r>
        <w:rPr>
          <w:sz w:val="22"/>
          <w:szCs w:val="22"/>
        </w:rPr>
        <w:t>____»__________________202___г.</w:t>
      </w:r>
    </w:p>
    <w:p w14:paraId="2F893BC9" w14:textId="1D291FE8" w:rsidR="007B0FB2" w:rsidRDefault="00AF04F5">
      <w:pPr>
        <w:jc w:val="both"/>
      </w:pPr>
      <w:r>
        <w:rPr>
          <w:b/>
        </w:rPr>
        <w:t xml:space="preserve">  Тюменская больница Федерального государственного бюджетного учреждения здравоохранения «Западно-Сибирский медицинский центр Федерального медико-биологического агентства» (</w:t>
      </w:r>
      <w:r w:rsidR="00E52B7B">
        <w:rPr>
          <w:b/>
        </w:rPr>
        <w:t>далее - Тюменская больница</w:t>
      </w:r>
      <w:r>
        <w:rPr>
          <w:b/>
        </w:rPr>
        <w:t>)</w:t>
      </w:r>
      <w:r>
        <w:t>, имен</w:t>
      </w:r>
      <w:r>
        <w:t xml:space="preserve">уемое в дальнейшем </w:t>
      </w:r>
      <w:r>
        <w:rPr>
          <w:b/>
        </w:rPr>
        <w:t>Исполнитель</w:t>
      </w:r>
      <w:r>
        <w:t>, в лице главного врача  Боярской Ларисы Александровны</w:t>
      </w:r>
      <w:r>
        <w:rPr>
          <w:sz w:val="22"/>
          <w:szCs w:val="22"/>
        </w:rPr>
        <w:t xml:space="preserve"> действующего на основании доверенности № Ф-1/22-01 от 09.10.2022 г. и лицензии на осуществление медицинской деятельности № Л041-0011086/00553397 на 25.11.2022 г.</w:t>
      </w:r>
      <w:r w:rsidR="00E52B7B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выданной </w:t>
      </w:r>
      <w:r>
        <w:rPr>
          <w:color w:val="000000"/>
          <w:sz w:val="22"/>
          <w:szCs w:val="22"/>
        </w:rPr>
        <w:t>Территориальным органом Росздравнадзора по Тюменской области, Ханты-Мансийскому автономному округу – Югре и Ямало-Ненецкому автономному округу (</w:t>
      </w:r>
      <w:r>
        <w:rPr>
          <w:sz w:val="22"/>
          <w:szCs w:val="22"/>
        </w:rPr>
        <w:t xml:space="preserve">адрес места нахождения: 625000, Россия, г. Тюмень, ул. Энергетиков, </w:t>
      </w:r>
      <w:r w:rsidR="00E52B7B">
        <w:rPr>
          <w:sz w:val="22"/>
          <w:szCs w:val="22"/>
        </w:rPr>
        <w:t xml:space="preserve">д. </w:t>
      </w:r>
      <w:r>
        <w:rPr>
          <w:sz w:val="22"/>
          <w:szCs w:val="22"/>
        </w:rPr>
        <w:t>26, телефон 8 (3452) 20-23-51), срок действи</w:t>
      </w:r>
      <w:r>
        <w:rPr>
          <w:sz w:val="22"/>
          <w:szCs w:val="22"/>
        </w:rPr>
        <w:t xml:space="preserve">я — бессрочно, (на </w:t>
      </w:r>
      <w:r>
        <w:rPr>
          <w:sz w:val="22"/>
          <w:szCs w:val="22"/>
        </w:rPr>
        <w:t>осуществление медицинской деятельности в т.ч при оказании первичной, доврачебной, врачебной и специализированной медико-санитарной помощи, при оказании специализированной, в т.ч высокотехнологичной медицинской помощи, при оказании паллиа</w:t>
      </w:r>
      <w:r>
        <w:rPr>
          <w:sz w:val="22"/>
          <w:szCs w:val="22"/>
        </w:rPr>
        <w:t xml:space="preserve">тивной медицинской помощи, при проведении медицинских осмотров, медицинских освидетельствований и медицинских экспертиз) ; ИНН:5502018378, КПП:720302001, </w:t>
      </w:r>
      <w:r>
        <w:rPr>
          <w:sz w:val="22"/>
          <w:szCs w:val="22"/>
        </w:rPr>
        <w:t>именуемое в дальнейшем «Исполнитель»,</w:t>
      </w:r>
      <w:r w:rsidR="00E52B7B">
        <w:rPr>
          <w:sz w:val="22"/>
          <w:szCs w:val="22"/>
        </w:rPr>
        <w:t xml:space="preserve"> </w:t>
      </w:r>
      <w:r>
        <w:rPr>
          <w:sz w:val="22"/>
          <w:szCs w:val="22"/>
        </w:rPr>
        <w:t>с одной стороны</w:t>
      </w:r>
      <w:r>
        <w:rPr>
          <w:sz w:val="22"/>
          <w:szCs w:val="22"/>
        </w:rPr>
        <w:t xml:space="preserve"> и </w:t>
      </w:r>
      <w:r>
        <w:rPr>
          <w:color w:val="000000"/>
          <w:sz w:val="22"/>
          <w:szCs w:val="22"/>
        </w:rPr>
        <w:t>_______________________________________________</w:t>
      </w:r>
      <w:r>
        <w:rPr>
          <w:color w:val="000000"/>
          <w:sz w:val="22"/>
          <w:szCs w:val="22"/>
        </w:rPr>
        <w:t xml:space="preserve">_____________________________________г.р, </w:t>
      </w:r>
    </w:p>
    <w:p w14:paraId="3EC74CCF" w14:textId="77777777" w:rsidR="007B0FB2" w:rsidRDefault="00AF04F5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ФИО</w:t>
      </w:r>
    </w:p>
    <w:p w14:paraId="7EDA8347" w14:textId="77777777" w:rsidR="007B0FB2" w:rsidRDefault="00AF04F5">
      <w:r>
        <w:rPr>
          <w:color w:val="000000"/>
          <w:sz w:val="22"/>
          <w:szCs w:val="22"/>
        </w:rPr>
        <w:t xml:space="preserve">именуемый в дальнейшем </w:t>
      </w:r>
      <w:r>
        <w:rPr>
          <w:b/>
          <w:color w:val="000000"/>
          <w:sz w:val="22"/>
          <w:szCs w:val="22"/>
        </w:rPr>
        <w:t>«Потребитель»</w:t>
      </w:r>
      <w:r>
        <w:rPr>
          <w:color w:val="000000"/>
          <w:sz w:val="22"/>
          <w:szCs w:val="22"/>
        </w:rPr>
        <w:t xml:space="preserve">, </w:t>
      </w:r>
      <w:r>
        <w:rPr>
          <w:sz w:val="22"/>
          <w:szCs w:val="22"/>
        </w:rPr>
        <w:t>с другой стороны, вместе именуемые «</w:t>
      </w:r>
      <w:r>
        <w:rPr>
          <w:b/>
          <w:sz w:val="22"/>
          <w:szCs w:val="22"/>
        </w:rPr>
        <w:t>Стороны</w:t>
      </w:r>
      <w:r>
        <w:rPr>
          <w:sz w:val="22"/>
          <w:szCs w:val="22"/>
        </w:rPr>
        <w:t xml:space="preserve">», заключили настоящий договор (далее – </w:t>
      </w:r>
      <w:r>
        <w:rPr>
          <w:b/>
          <w:sz w:val="22"/>
          <w:szCs w:val="22"/>
        </w:rPr>
        <w:t>«Договор</w:t>
      </w:r>
      <w:r>
        <w:rPr>
          <w:sz w:val="22"/>
          <w:szCs w:val="22"/>
        </w:rPr>
        <w:t>») о нижеследующем:</w:t>
      </w:r>
    </w:p>
    <w:p w14:paraId="1FEB3215" w14:textId="77777777" w:rsidR="007B0FB2" w:rsidRDefault="00AF04F5">
      <w:pPr>
        <w:pStyle w:val="afd"/>
        <w:numPr>
          <w:ilvl w:val="0"/>
          <w:numId w:val="2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</w:t>
      </w:r>
      <w:r>
        <w:rPr>
          <w:b/>
          <w:sz w:val="22"/>
          <w:szCs w:val="22"/>
        </w:rPr>
        <w:t>мет Договора</w:t>
      </w:r>
    </w:p>
    <w:p w14:paraId="1CED09B3" w14:textId="229A1C20" w:rsidR="007B0FB2" w:rsidRDefault="00AF04F5">
      <w:pPr>
        <w:jc w:val="both"/>
      </w:pPr>
      <w:r>
        <w:rPr>
          <w:sz w:val="22"/>
          <w:szCs w:val="22"/>
        </w:rPr>
        <w:t>1.1.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Тюменская больница </w:t>
      </w:r>
      <w:r>
        <w:rPr>
          <w:sz w:val="22"/>
          <w:szCs w:val="22"/>
        </w:rPr>
        <w:t xml:space="preserve">обязуется по заданию Потребителя оказать медицинские услуги (далее – </w:t>
      </w:r>
      <w:r>
        <w:rPr>
          <w:b/>
          <w:sz w:val="22"/>
          <w:szCs w:val="22"/>
        </w:rPr>
        <w:t>«Услуга(и»</w:t>
      </w:r>
      <w:r>
        <w:rPr>
          <w:sz w:val="22"/>
          <w:szCs w:val="22"/>
        </w:rPr>
        <w:t>) на платной основе, в том числе в амбулаторных условиях, условиях дневного стационара, в стационарных условиях в рам</w:t>
      </w:r>
      <w:r>
        <w:rPr>
          <w:sz w:val="22"/>
          <w:szCs w:val="22"/>
        </w:rPr>
        <w:t xml:space="preserve">ках действующей лицензии № Л041-0110-86/00553397 от 02.11.2020 г. на осуществление медицинской деятельности, сроком — бессрочно. Перечень работ (услуг), составляющих медицинскую деятельность </w:t>
      </w:r>
      <w:r>
        <w:rPr>
          <w:sz w:val="22"/>
          <w:szCs w:val="22"/>
        </w:rPr>
        <w:t xml:space="preserve">Тюменской больницы </w:t>
      </w:r>
      <w:r>
        <w:rPr>
          <w:sz w:val="22"/>
          <w:szCs w:val="22"/>
        </w:rPr>
        <w:t>в соответствии с лиценз</w:t>
      </w:r>
      <w:r>
        <w:rPr>
          <w:sz w:val="22"/>
          <w:szCs w:val="22"/>
        </w:rPr>
        <w:t xml:space="preserve">ией размещен на информационных стендах и на официальном сайте </w:t>
      </w:r>
      <w:r>
        <w:rPr>
          <w:sz w:val="22"/>
          <w:szCs w:val="22"/>
        </w:rPr>
        <w:t xml:space="preserve">в сети «Интернет» по адресу: </w:t>
      </w:r>
      <w:r>
        <w:rPr>
          <w:b/>
          <w:bCs/>
          <w:sz w:val="22"/>
          <w:szCs w:val="22"/>
        </w:rPr>
        <w:t>https://tumen-fmba.ru</w:t>
      </w:r>
    </w:p>
    <w:p w14:paraId="4C99E919" w14:textId="77777777" w:rsidR="007B0FB2" w:rsidRDefault="00AF04F5">
      <w:pPr>
        <w:jc w:val="both"/>
        <w:rPr>
          <w:sz w:val="22"/>
          <w:szCs w:val="22"/>
        </w:rPr>
      </w:pPr>
      <w:r>
        <w:rPr>
          <w:sz w:val="22"/>
          <w:szCs w:val="22"/>
        </w:rPr>
        <w:t>1.2. Перечень Услуг, оказываемых в соответствии с Договором и стоимость этих Услуг согласуются Сторонами при каждом посещении и указываются в дополнительных соглашениях, являющихся неотъемлемой частью Договора.</w:t>
      </w:r>
    </w:p>
    <w:p w14:paraId="47905274" w14:textId="77777777" w:rsidR="007B0FB2" w:rsidRDefault="00AF04F5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1.3. Порядок и условия выдачи Потребителю, по</w:t>
      </w:r>
      <w:r>
        <w:rPr>
          <w:sz w:val="22"/>
          <w:szCs w:val="22"/>
        </w:rPr>
        <w:t>сле исполнения Договора медицинских документов (копии медицинских документов, выписки из медицинских документов), отражающих состояние здоровья после оказания Услуг, включая сведения о результатах обследования, диагнозе, методах лечения, об используемых пр</w:t>
      </w:r>
      <w:r>
        <w:rPr>
          <w:sz w:val="22"/>
          <w:szCs w:val="22"/>
        </w:rPr>
        <w:t>и предоставлении медицинских услуг лекарственных препаратах и медицинских изделиях, производится в соответствии с действующим законодательством Российской Федерации, без взимания дополнительной платы.</w:t>
      </w:r>
    </w:p>
    <w:p w14:paraId="06B7F4FA" w14:textId="001C0D50" w:rsidR="007B0FB2" w:rsidRDefault="00AF04F5">
      <w:pPr>
        <w:shd w:val="clear" w:color="auto" w:fill="FFFFFF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1.4. При оказании Услуг гражданину, желающему получить </w:t>
      </w:r>
      <w:r>
        <w:rPr>
          <w:sz w:val="22"/>
          <w:szCs w:val="22"/>
          <w:shd w:val="clear" w:color="auto" w:fill="FFFFFF"/>
        </w:rPr>
        <w:t xml:space="preserve">медицинскую помощь за плату на анонимной основе сведения </w:t>
      </w:r>
      <w:r w:rsidR="006451DE">
        <w:rPr>
          <w:sz w:val="22"/>
          <w:szCs w:val="22"/>
          <w:shd w:val="clear" w:color="auto" w:fill="FFFFFF"/>
        </w:rPr>
        <w:t>о Пациенте,</w:t>
      </w:r>
      <w:r>
        <w:rPr>
          <w:sz w:val="22"/>
          <w:szCs w:val="22"/>
          <w:shd w:val="clear" w:color="auto" w:fill="FFFFFF"/>
        </w:rPr>
        <w:t xml:space="preserve"> регистрируются со слов потребителя Услуг. </w:t>
      </w:r>
    </w:p>
    <w:p w14:paraId="5A3DBD36" w14:textId="77777777" w:rsidR="007B0FB2" w:rsidRDefault="00AF04F5">
      <w:pPr>
        <w:pStyle w:val="afd"/>
        <w:numPr>
          <w:ilvl w:val="0"/>
          <w:numId w:val="2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Условия и порядок оказания Услуг</w:t>
      </w:r>
    </w:p>
    <w:p w14:paraId="0D90A8C5" w14:textId="11EF7E82" w:rsidR="007B0FB2" w:rsidRDefault="00AF04F5">
      <w:pPr>
        <w:shd w:val="clear" w:color="auto" w:fill="FFFFFF"/>
      </w:pPr>
      <w:r>
        <w:rPr>
          <w:sz w:val="22"/>
          <w:szCs w:val="22"/>
        </w:rPr>
        <w:t xml:space="preserve">2.1. Тюменская больница </w:t>
      </w:r>
      <w:r>
        <w:rPr>
          <w:sz w:val="22"/>
          <w:szCs w:val="22"/>
        </w:rPr>
        <w:t xml:space="preserve">оказывает Услуги в помещениях по адресам: </w:t>
      </w:r>
      <w:r>
        <w:rPr>
          <w:b/>
          <w:bCs/>
          <w:sz w:val="22"/>
          <w:szCs w:val="22"/>
        </w:rPr>
        <w:t xml:space="preserve">625015, </w:t>
      </w:r>
      <w:r>
        <w:rPr>
          <w:b/>
          <w:bCs/>
          <w:sz w:val="22"/>
          <w:szCs w:val="22"/>
        </w:rPr>
        <w:t>г. Тюмень, ул</w:t>
      </w:r>
      <w:r w:rsidR="00E52B7B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Беляева, д</w:t>
      </w:r>
      <w:r w:rsidR="00E52B7B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1,</w:t>
      </w:r>
      <w:r>
        <w:rPr>
          <w:b/>
          <w:bCs/>
          <w:sz w:val="22"/>
          <w:szCs w:val="22"/>
        </w:rPr>
        <w:t xml:space="preserve"> в соответствии с режимом работ</w:t>
      </w:r>
      <w:r w:rsidR="006451DE">
        <w:rPr>
          <w:b/>
          <w:bCs/>
          <w:sz w:val="22"/>
          <w:szCs w:val="22"/>
        </w:rPr>
        <w:t>ы</w:t>
      </w:r>
      <w:r>
        <w:rPr>
          <w:b/>
          <w:bCs/>
          <w:sz w:val="22"/>
          <w:szCs w:val="22"/>
        </w:rPr>
        <w:t>.</w:t>
      </w:r>
    </w:p>
    <w:p w14:paraId="01A7537B" w14:textId="77777777" w:rsidR="007B0FB2" w:rsidRDefault="00AF04F5">
      <w:pPr>
        <w:pStyle w:val="afb"/>
        <w:shd w:val="clear" w:color="auto" w:fill="FFFFFF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2.2. Медицинская помощь при предоставлении Услуг организуется и оказывается в соответствии с положениями об организации оказания медицинской помощи по видам медицинской помощи и порядками оказания медицин</w:t>
      </w:r>
      <w:r>
        <w:rPr>
          <w:sz w:val="22"/>
          <w:szCs w:val="22"/>
        </w:rPr>
        <w:t>ской помощи, с учетом стандартов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 и на основе клинических рекомендаций.</w:t>
      </w:r>
    </w:p>
    <w:p w14:paraId="0B3A34DB" w14:textId="1F225CCA" w:rsidR="007B0FB2" w:rsidRDefault="00AF04F5">
      <w:pPr>
        <w:pStyle w:val="afb"/>
        <w:shd w:val="clear" w:color="auto" w:fill="FFFFFF"/>
        <w:spacing w:before="0" w:after="0"/>
        <w:jc w:val="both"/>
      </w:pPr>
      <w:r>
        <w:rPr>
          <w:sz w:val="22"/>
          <w:szCs w:val="22"/>
        </w:rPr>
        <w:t>Ст</w:t>
      </w:r>
      <w:r>
        <w:rPr>
          <w:sz w:val="22"/>
          <w:szCs w:val="22"/>
        </w:rPr>
        <w:t xml:space="preserve">андарты медицинской помощи и клинические рекомендации (при их наличии) с учетом и на основании которых (соответственно) оказываются медицинские услуги, размещены </w:t>
      </w:r>
      <w:r>
        <w:rPr>
          <w:sz w:val="22"/>
          <w:szCs w:val="22"/>
        </w:rPr>
        <w:t>на</w:t>
      </w:r>
      <w:r>
        <w:rPr>
          <w:rStyle w:val="apple-converted-space"/>
          <w:sz w:val="22"/>
          <w:szCs w:val="22"/>
        </w:rPr>
        <w:t xml:space="preserve"> </w:t>
      </w:r>
      <w:r>
        <w:rPr>
          <w:rStyle w:val="-"/>
          <w:color w:val="auto"/>
          <w:sz w:val="22"/>
          <w:szCs w:val="22"/>
        </w:rPr>
        <w:t>«Официальном интернет-портале правовой информации»</w:t>
      </w:r>
      <w:r>
        <w:rPr>
          <w:rStyle w:val="apple-converted-space"/>
          <w:sz w:val="22"/>
          <w:szCs w:val="22"/>
        </w:rPr>
        <w:t xml:space="preserve"> </w:t>
      </w:r>
      <w:hyperlink r:id="rId7" w:tooltip="http://www.pravo.gov.ru/" w:history="1">
        <w:r>
          <w:rPr>
            <w:sz w:val="22"/>
            <w:szCs w:val="22"/>
          </w:rPr>
          <w:t>http://www.pravo.gov.ru</w:t>
        </w:r>
      </w:hyperlink>
      <w:r>
        <w:rPr>
          <w:rStyle w:val="apple-converted-space"/>
          <w:sz w:val="22"/>
          <w:szCs w:val="22"/>
        </w:rPr>
        <w:t xml:space="preserve"> </w:t>
      </w:r>
      <w:r>
        <w:rPr>
          <w:sz w:val="22"/>
          <w:szCs w:val="22"/>
        </w:rPr>
        <w:t>и официальном сайте</w:t>
      </w:r>
      <w:r>
        <w:rPr>
          <w:rStyle w:val="apple-converted-space"/>
          <w:sz w:val="22"/>
          <w:szCs w:val="22"/>
        </w:rPr>
        <w:t xml:space="preserve"> </w:t>
      </w:r>
      <w:hyperlink r:id="rId8" w:tooltip="https://minzdrav.gov.ru/" w:history="1">
        <w:r>
          <w:rPr>
            <w:sz w:val="22"/>
            <w:szCs w:val="22"/>
          </w:rPr>
          <w:t>Министерства здравоохранения Российской Федерации</w:t>
        </w:r>
      </w:hyperlink>
      <w:r>
        <w:rPr>
          <w:sz w:val="22"/>
          <w:szCs w:val="22"/>
        </w:rPr>
        <w:t xml:space="preserve"> </w:t>
      </w:r>
      <w:hyperlink r:id="rId9" w:tooltip="https://minzdrav.gov.ru/" w:history="1">
        <w:r>
          <w:rPr>
            <w:sz w:val="22"/>
            <w:szCs w:val="22"/>
          </w:rPr>
          <w:t>https://minzdrav.gov.ru</w:t>
        </w:r>
      </w:hyperlink>
      <w:r>
        <w:rPr>
          <w:sz w:val="22"/>
          <w:szCs w:val="22"/>
        </w:rPr>
        <w:t>, на котором размещен</w:t>
      </w:r>
      <w:r>
        <w:rPr>
          <w:rStyle w:val="apple-converted-space"/>
          <w:sz w:val="22"/>
          <w:szCs w:val="22"/>
        </w:rPr>
        <w:t xml:space="preserve"> </w:t>
      </w:r>
      <w:hyperlink r:id="rId10" w:tooltip="https://cr.minzdrav.gov.ru/" w:history="1">
        <w:r>
          <w:rPr>
            <w:sz w:val="22"/>
            <w:szCs w:val="22"/>
          </w:rPr>
          <w:t>рубрикатор клинических рекомендаций</w:t>
        </w:r>
      </w:hyperlink>
      <w:r>
        <w:rPr>
          <w:sz w:val="22"/>
          <w:szCs w:val="22"/>
        </w:rPr>
        <w:t>.</w:t>
      </w:r>
    </w:p>
    <w:p w14:paraId="530A7E9D" w14:textId="77777777" w:rsidR="007B0FB2" w:rsidRDefault="00AF04F5">
      <w:pPr>
        <w:pStyle w:val="afb"/>
        <w:shd w:val="clear" w:color="auto" w:fill="FFFFFF"/>
        <w:spacing w:before="0" w:after="0"/>
        <w:jc w:val="both"/>
      </w:pPr>
      <w:r>
        <w:rPr>
          <w:sz w:val="22"/>
          <w:szCs w:val="22"/>
        </w:rPr>
        <w:t>2.3. Услуги предоставляются только при наличии информированного добровольного согласия П</w:t>
      </w:r>
      <w:r>
        <w:rPr>
          <w:sz w:val="22"/>
          <w:szCs w:val="22"/>
        </w:rPr>
        <w:t>отребителя</w:t>
      </w:r>
      <w:r>
        <w:rPr>
          <w:sz w:val="22"/>
          <w:szCs w:val="22"/>
        </w:rPr>
        <w:t>, данного в у</w:t>
      </w:r>
      <w:r>
        <w:rPr>
          <w:sz w:val="22"/>
          <w:szCs w:val="22"/>
        </w:rPr>
        <w:t>становленном порядке.</w:t>
      </w:r>
    </w:p>
    <w:p w14:paraId="54A83632" w14:textId="44F8FD83" w:rsidR="007B0FB2" w:rsidRDefault="00AF04F5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2.4. Оказание Услуг осуществляется по предварительной записи через регистратуру. Условия и сроки ожидания Услуг устанавливаются Тюменской больницы</w:t>
      </w:r>
      <w:r>
        <w:rPr>
          <w:sz w:val="22"/>
          <w:szCs w:val="22"/>
        </w:rPr>
        <w:t>. Информация о них предоставляется до заключения Договора. Соглас</w:t>
      </w:r>
      <w:r>
        <w:rPr>
          <w:sz w:val="22"/>
          <w:szCs w:val="22"/>
        </w:rPr>
        <w:t>ование условий и сроков ожидания Услуг производится Сторонами при каждом последующем посещении путем внесения записи о назначении следующего визита Потребителя</w:t>
      </w:r>
      <w:r>
        <w:rPr>
          <w:sz w:val="22"/>
          <w:szCs w:val="22"/>
        </w:rPr>
        <w:t>.</w:t>
      </w:r>
    </w:p>
    <w:p w14:paraId="54340690" w14:textId="77777777" w:rsidR="007B0FB2" w:rsidRDefault="00AF04F5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 Срок оказания Услуг определяется временем, необходимым для ее выполнения, и нормативными </w:t>
      </w:r>
      <w:r>
        <w:rPr>
          <w:sz w:val="22"/>
          <w:szCs w:val="22"/>
        </w:rPr>
        <w:t>документами, регламентирующими медицинскую деятельность, профилактические, диагностические и лечебные мероприятия.</w:t>
      </w:r>
    </w:p>
    <w:p w14:paraId="6AEC9974" w14:textId="5239CA85" w:rsidR="007B0FB2" w:rsidRDefault="00AF04F5">
      <w:pPr>
        <w:shd w:val="clear" w:color="auto" w:fill="FFFFFF"/>
        <w:jc w:val="both"/>
      </w:pPr>
      <w:r>
        <w:rPr>
          <w:sz w:val="22"/>
          <w:szCs w:val="22"/>
        </w:rPr>
        <w:t xml:space="preserve">2.6. </w:t>
      </w:r>
      <w:r>
        <w:rPr>
          <w:sz w:val="22"/>
          <w:szCs w:val="22"/>
        </w:rPr>
        <w:t xml:space="preserve">Тюменская больница </w:t>
      </w:r>
      <w:r>
        <w:rPr>
          <w:sz w:val="22"/>
          <w:szCs w:val="22"/>
        </w:rPr>
        <w:t>уведомляет Потребителя, что она участвует в реализации программы государственных гарантий бесп</w:t>
      </w:r>
      <w:r>
        <w:rPr>
          <w:sz w:val="22"/>
          <w:szCs w:val="22"/>
        </w:rPr>
        <w:t>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14:paraId="11C7DA80" w14:textId="77777777" w:rsidR="007B0FB2" w:rsidRDefault="00AF04F5">
      <w:pPr>
        <w:pStyle w:val="afd"/>
        <w:numPr>
          <w:ilvl w:val="0"/>
          <w:numId w:val="2"/>
        </w:numPr>
        <w:shd w:val="clear" w:color="auto" w:fill="FFFFFF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Права и обязанности Сторон</w:t>
      </w:r>
    </w:p>
    <w:p w14:paraId="3B160E95" w14:textId="77777777" w:rsidR="007B0FB2" w:rsidRDefault="00AF04F5">
      <w:pPr>
        <w:pStyle w:val="Standard"/>
        <w:spacing w:after="0" w:line="24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3.1. Исполнитель обязуется:</w:t>
      </w:r>
    </w:p>
    <w:p w14:paraId="583A38CD" w14:textId="77777777" w:rsidR="007B0FB2" w:rsidRDefault="00AF04F5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2"/>
        </w:rPr>
        <w:t xml:space="preserve">3.1.1. </w:t>
      </w:r>
      <w:r>
        <w:rPr>
          <w:rFonts w:ascii="Times New Roman" w:hAnsi="Times New Roman" w:cs="Times New Roman"/>
          <w:sz w:val="22"/>
        </w:rPr>
        <w:t>Обеспечить соответствие Услуг требованиям и качеству, установленными действующим законодательством Российской Федерации.</w:t>
      </w:r>
    </w:p>
    <w:p w14:paraId="4CA20609" w14:textId="77777777" w:rsidR="007B0FB2" w:rsidRDefault="00AF04F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3.1.2. Предоставить Потребителю в доступной форме информацию о медицинском работнике, отвечающем за предоставление Услуги (его професси</w:t>
      </w:r>
      <w:r>
        <w:rPr>
          <w:rFonts w:ascii="Times New Roman" w:hAnsi="Times New Roman" w:cs="Times New Roman"/>
          <w:sz w:val="22"/>
        </w:rPr>
        <w:t>ональном образовании и квалификации), других сведениях, относящихся к предмету Договора.</w:t>
      </w:r>
    </w:p>
    <w:p w14:paraId="7ECE60E1" w14:textId="77777777" w:rsidR="007B0FB2" w:rsidRDefault="00AF04F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3.1.3. Предупредить Потребителя в случае, если при предоставлении Услуг требуется предоставление на платной основе дополнительных Услуг, не предусмотренных Договором, </w:t>
      </w:r>
      <w:r>
        <w:rPr>
          <w:rFonts w:ascii="Times New Roman" w:hAnsi="Times New Roman" w:cs="Times New Roman"/>
          <w:sz w:val="22"/>
        </w:rPr>
        <w:t xml:space="preserve">Исполнитель не вправе оказывать их Потребителю без его согласия. В случае если при оказании Услуг потребуется предоставление дополнительных медицинских услуг по экстренным показаниям для устранения угрозы жизни Потребителю при внезапных острых состояниях, </w:t>
      </w:r>
      <w:r>
        <w:rPr>
          <w:rFonts w:ascii="Times New Roman" w:hAnsi="Times New Roman" w:cs="Times New Roman"/>
          <w:sz w:val="22"/>
        </w:rPr>
        <w:t>такие услуги оказываются без взимания платы в соответствии с Федеральным законом «Об основах охраны здоровья граждан в Российской Федерации».</w:t>
      </w:r>
    </w:p>
    <w:p w14:paraId="4E67A13B" w14:textId="77777777" w:rsidR="007B0FB2" w:rsidRDefault="00AF04F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3.1.4. Предупредить Потребителя об обязанности соблюдать установленный режим лечения, в том числе определенный на </w:t>
      </w:r>
      <w:r>
        <w:rPr>
          <w:rFonts w:ascii="Times New Roman" w:hAnsi="Times New Roman" w:cs="Times New Roman"/>
          <w:sz w:val="22"/>
        </w:rPr>
        <w:t>период временной нетрудоспособности, и правила поведения в медицинской организации.</w:t>
      </w:r>
    </w:p>
    <w:p w14:paraId="78A13A42" w14:textId="77777777" w:rsidR="007B0FB2" w:rsidRDefault="00AF04F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3.1.5. Вести медицинскую документацию в установленном порядке, обеспечивать ее учет и хранение.</w:t>
      </w:r>
    </w:p>
    <w:p w14:paraId="5C44F068" w14:textId="7FC8B7A2" w:rsidR="007B0FB2" w:rsidRDefault="00AF04F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3.1.6. Соблюдать врачебную тайну, в том числе о факте обращения Потребителя </w:t>
      </w:r>
      <w:r>
        <w:rPr>
          <w:rFonts w:ascii="Times New Roman" w:hAnsi="Times New Roman" w:cs="Times New Roman"/>
          <w:sz w:val="22"/>
        </w:rPr>
        <w:t>за медицинской помощью, состоянии его здоровья, диагнозе его заболевания и иные сведения, полученные при его обследовании и лечении, кроме случаев, регламентированных Федеральным законом от 21.11.2011 №</w:t>
      </w:r>
      <w:r w:rsidR="00E52B7B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323-ФЗ «Об основах охраны здоровья граждан в Российско</w:t>
      </w:r>
      <w:r>
        <w:rPr>
          <w:rFonts w:ascii="Times New Roman" w:hAnsi="Times New Roman" w:cs="Times New Roman"/>
          <w:sz w:val="22"/>
        </w:rPr>
        <w:t>й Федерации».</w:t>
      </w:r>
    </w:p>
    <w:p w14:paraId="5BC7BE7D" w14:textId="77777777" w:rsidR="007B0FB2" w:rsidRDefault="00AF04F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3.1.7. Выдать Потребителю документы (копии медицинских документов, выписки из медицинских документов), отражающие состояние его здоровья после получения Услуг. </w:t>
      </w:r>
    </w:p>
    <w:p w14:paraId="18E3B327" w14:textId="228E0596" w:rsidR="007B0FB2" w:rsidRDefault="00AF04F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3.2.</w:t>
      </w:r>
      <w:r w:rsidR="006451DE">
        <w:rPr>
          <w:rFonts w:ascii="Times New Roman" w:hAnsi="Times New Roman" w:cs="Times New Roman"/>
          <w:b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</w:rPr>
        <w:t>Потребитель обязуется:</w:t>
      </w:r>
    </w:p>
    <w:p w14:paraId="725CAEAA" w14:textId="77777777" w:rsidR="007B0FB2" w:rsidRDefault="00AF04F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3.2.1. Ознакомиться с порядком и условиями предоставле</w:t>
      </w:r>
      <w:r>
        <w:rPr>
          <w:rFonts w:ascii="Times New Roman" w:hAnsi="Times New Roman" w:cs="Times New Roman"/>
          <w:sz w:val="22"/>
        </w:rPr>
        <w:t>ния Услуг по Договору и исполнять их.</w:t>
      </w:r>
    </w:p>
    <w:p w14:paraId="68A5A53E" w14:textId="28EF4F7A" w:rsidR="007B0FB2" w:rsidRDefault="00AF04F5">
      <w:pPr>
        <w:jc w:val="both"/>
        <w:rPr>
          <w:sz w:val="22"/>
          <w:szCs w:val="22"/>
        </w:rPr>
      </w:pPr>
      <w:r>
        <w:rPr>
          <w:sz w:val="22"/>
          <w:szCs w:val="22"/>
        </w:rPr>
        <w:t>3.2.2. До оказания Услуги сообщить сведения о перенесенных заболеваниях, операциях, травмах, имеющихся у него аллергических реакциях, а также иную информацию, которая может повлиять на результат оказываемых Тюменской б</w:t>
      </w:r>
      <w:r>
        <w:rPr>
          <w:sz w:val="22"/>
          <w:szCs w:val="22"/>
        </w:rPr>
        <w:t xml:space="preserve">ольницей </w:t>
      </w:r>
      <w:r>
        <w:rPr>
          <w:sz w:val="22"/>
          <w:szCs w:val="22"/>
        </w:rPr>
        <w:t>Услуг, либо вызвать осложнения.</w:t>
      </w:r>
    </w:p>
    <w:p w14:paraId="35C13489" w14:textId="60DA11F2" w:rsidR="007B0FB2" w:rsidRDefault="00AF04F5">
      <w:pPr>
        <w:jc w:val="both"/>
        <w:rPr>
          <w:sz w:val="22"/>
          <w:szCs w:val="22"/>
        </w:rPr>
      </w:pPr>
      <w:r>
        <w:rPr>
          <w:sz w:val="22"/>
          <w:szCs w:val="22"/>
        </w:rPr>
        <w:t>3.2.3. Заботиться о сохранении своего здоровья, выполнять назначения медицинского персонала Тюменской больницы</w:t>
      </w:r>
      <w:r>
        <w:rPr>
          <w:sz w:val="22"/>
          <w:szCs w:val="22"/>
        </w:rPr>
        <w:t>, соблюдать режим лечения и правила поведения в больнице.</w:t>
      </w:r>
    </w:p>
    <w:p w14:paraId="50092CA8" w14:textId="77777777" w:rsidR="007B0FB2" w:rsidRDefault="00AF04F5">
      <w:pPr>
        <w:jc w:val="both"/>
      </w:pPr>
      <w:r>
        <w:rPr>
          <w:sz w:val="22"/>
          <w:szCs w:val="22"/>
        </w:rPr>
        <w:t xml:space="preserve">3.2.4. Немедленно извещать </w:t>
      </w:r>
      <w:r>
        <w:rPr>
          <w:sz w:val="22"/>
          <w:szCs w:val="22"/>
        </w:rPr>
        <w:t>Исполнителя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об изменениях в состоянии здоровья в процессе оказания Услуг и по их завершению.</w:t>
      </w:r>
    </w:p>
    <w:p w14:paraId="0B030E6A" w14:textId="77777777" w:rsidR="007B0FB2" w:rsidRDefault="00AF04F5">
      <w:pPr>
        <w:jc w:val="both"/>
      </w:pPr>
      <w:r>
        <w:rPr>
          <w:color w:val="000000"/>
          <w:sz w:val="22"/>
          <w:szCs w:val="22"/>
        </w:rPr>
        <w:t xml:space="preserve">3.2.5. Являться в установленное время, заблаговременно, информировать </w:t>
      </w:r>
      <w:r>
        <w:rPr>
          <w:color w:val="000000"/>
          <w:sz w:val="22"/>
          <w:szCs w:val="22"/>
        </w:rPr>
        <w:t>Исполнителя</w:t>
      </w:r>
      <w:r>
        <w:rPr>
          <w:color w:val="000000"/>
          <w:sz w:val="22"/>
          <w:szCs w:val="22"/>
        </w:rPr>
        <w:t xml:space="preserve"> о необходимости отмены или изменении, назначенного ем</w:t>
      </w:r>
      <w:r>
        <w:rPr>
          <w:color w:val="000000"/>
          <w:sz w:val="22"/>
          <w:szCs w:val="22"/>
        </w:rPr>
        <w:t>у времени получения Услуги, не менее чем за 24 часа до назначенного времени предоставления Услуги. В случае опоздания Потребителя более, чем на 15 минут по отношению к назначенному времени получения Услуги, Исполнитель оставляет за собой право на отказ в о</w:t>
      </w:r>
      <w:r>
        <w:rPr>
          <w:color w:val="000000"/>
          <w:sz w:val="22"/>
          <w:szCs w:val="22"/>
        </w:rPr>
        <w:t xml:space="preserve">казании Услуги с согласованием с </w:t>
      </w:r>
      <w:r>
        <w:rPr>
          <w:color w:val="000000"/>
          <w:sz w:val="22"/>
          <w:szCs w:val="22"/>
        </w:rPr>
        <w:t>Потребителем</w:t>
      </w:r>
      <w:r>
        <w:rPr>
          <w:color w:val="000000"/>
          <w:sz w:val="22"/>
          <w:szCs w:val="22"/>
        </w:rPr>
        <w:t xml:space="preserve"> другого времени оказания Услуги.</w:t>
      </w:r>
    </w:p>
    <w:p w14:paraId="0F4CA2C5" w14:textId="77777777" w:rsidR="007B0FB2" w:rsidRDefault="00AF04F5">
      <w:pPr>
        <w:jc w:val="both"/>
      </w:pPr>
      <w:r>
        <w:rPr>
          <w:sz w:val="22"/>
          <w:szCs w:val="22"/>
        </w:rPr>
        <w:t xml:space="preserve">3.2.6. </w:t>
      </w:r>
      <w:r>
        <w:rPr>
          <w:sz w:val="22"/>
          <w:szCs w:val="22"/>
          <w:lang w:eastAsia="zh-CN"/>
        </w:rPr>
        <w:t>Подписать информированное добровольное согласие на проведение медицинского вмешательства</w:t>
      </w:r>
      <w:r>
        <w:rPr>
          <w:color w:val="000000"/>
          <w:sz w:val="22"/>
          <w:szCs w:val="22"/>
          <w:shd w:val="clear" w:color="auto" w:fill="00FFFF"/>
        </w:rPr>
        <w:t xml:space="preserve"> </w:t>
      </w:r>
      <w:r>
        <w:rPr>
          <w:color w:val="000000"/>
          <w:sz w:val="22"/>
          <w:szCs w:val="22"/>
        </w:rPr>
        <w:t>(оперативное вмешательство, проведение медицинских манипуляций) и др</w:t>
      </w:r>
      <w:r>
        <w:rPr>
          <w:sz w:val="22"/>
          <w:szCs w:val="22"/>
          <w:lang w:eastAsia="zh-CN"/>
        </w:rPr>
        <w:t>угих мероприя</w:t>
      </w:r>
      <w:r>
        <w:rPr>
          <w:sz w:val="22"/>
          <w:szCs w:val="22"/>
          <w:lang w:eastAsia="zh-CN"/>
        </w:rPr>
        <w:t>тий.</w:t>
      </w:r>
    </w:p>
    <w:p w14:paraId="0A0D2421" w14:textId="27BEE168" w:rsidR="007B0FB2" w:rsidRDefault="00AF04F5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2"/>
        </w:rPr>
        <w:t xml:space="preserve">3.2.7. Оплатить оказанные </w:t>
      </w:r>
      <w:r>
        <w:rPr>
          <w:rFonts w:ascii="Times New Roman" w:hAnsi="Times New Roman" w:cs="Times New Roman"/>
          <w:sz w:val="22"/>
        </w:rPr>
        <w:t xml:space="preserve">Тюменской больницей </w:t>
      </w:r>
      <w:r>
        <w:rPr>
          <w:rFonts w:ascii="Times New Roman" w:hAnsi="Times New Roman" w:cs="Times New Roman"/>
          <w:sz w:val="22"/>
        </w:rPr>
        <w:t>Услуги в порядке и сроки, которые установлены Договором.</w:t>
      </w:r>
    </w:p>
    <w:p w14:paraId="352FC12F" w14:textId="77777777" w:rsidR="007B0FB2" w:rsidRDefault="00AF04F5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b/>
          <w:sz w:val="22"/>
        </w:rPr>
        <w:t xml:space="preserve">3.3. </w:t>
      </w:r>
      <w:r>
        <w:rPr>
          <w:rFonts w:ascii="Times New Roman" w:hAnsi="Times New Roman" w:cs="Times New Roman"/>
          <w:b/>
          <w:sz w:val="22"/>
        </w:rPr>
        <w:t>Исполнитель</w:t>
      </w:r>
      <w:r>
        <w:rPr>
          <w:rFonts w:ascii="Times New Roman" w:hAnsi="Times New Roman" w:cs="Times New Roman"/>
          <w:b/>
          <w:sz w:val="22"/>
        </w:rPr>
        <w:t xml:space="preserve"> имеет право:</w:t>
      </w:r>
    </w:p>
    <w:p w14:paraId="0412EE96" w14:textId="77777777" w:rsidR="007B0FB2" w:rsidRDefault="00AF04F5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2"/>
        </w:rPr>
        <w:t>3.3.1. Получать от Потребителя информацию, необходимую для выполнения своих обязательств по Дог</w:t>
      </w:r>
      <w:r>
        <w:rPr>
          <w:rFonts w:ascii="Times New Roman" w:hAnsi="Times New Roman" w:cs="Times New Roman"/>
          <w:sz w:val="22"/>
        </w:rPr>
        <w:t>овору, в том числе сведения о состоянии здоровья, о наличии других заболеваний, противопоказаниях к применению каких-либо процедур или лекарственных препаратов, а также иную информацию, влияющую на протекание или лечение заболевания П</w:t>
      </w:r>
      <w:r>
        <w:rPr>
          <w:rFonts w:ascii="Times New Roman" w:hAnsi="Times New Roman" w:cs="Times New Roman"/>
          <w:sz w:val="22"/>
        </w:rPr>
        <w:t>отребителя</w:t>
      </w:r>
      <w:r>
        <w:rPr>
          <w:rFonts w:ascii="Times New Roman" w:hAnsi="Times New Roman" w:cs="Times New Roman"/>
          <w:sz w:val="22"/>
        </w:rPr>
        <w:t>.</w:t>
      </w:r>
    </w:p>
    <w:p w14:paraId="6557A10B" w14:textId="77777777" w:rsidR="007B0FB2" w:rsidRDefault="00AF04F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3.3.2. В с</w:t>
      </w:r>
      <w:r>
        <w:rPr>
          <w:rFonts w:ascii="Times New Roman" w:hAnsi="Times New Roman" w:cs="Times New Roman"/>
          <w:sz w:val="22"/>
        </w:rPr>
        <w:t>лучае непредвиденного отсутствия врача в согласованный срок оказания Услуги, по согласованию с Потребителем, направить последнего к другому специалисту соответствующего профиля и квалификации или перенести срок оказания Услуги на другое время.</w:t>
      </w:r>
    </w:p>
    <w:p w14:paraId="6DCA17CF" w14:textId="77777777" w:rsidR="007B0FB2" w:rsidRDefault="00AF04F5">
      <w:pPr>
        <w:pStyle w:val="Standard"/>
        <w:spacing w:after="0" w:line="240" w:lineRule="auto"/>
        <w:ind w:left="142" w:hanging="142"/>
        <w:jc w:val="both"/>
      </w:pPr>
      <w:r>
        <w:rPr>
          <w:rFonts w:ascii="Times New Roman" w:hAnsi="Times New Roman" w:cs="Times New Roman"/>
          <w:sz w:val="22"/>
        </w:rPr>
        <w:t>3.3.3. Отказ</w:t>
      </w:r>
      <w:r>
        <w:rPr>
          <w:rFonts w:ascii="Times New Roman" w:hAnsi="Times New Roman" w:cs="Times New Roman"/>
          <w:sz w:val="22"/>
        </w:rPr>
        <w:t>ать П</w:t>
      </w:r>
      <w:r>
        <w:rPr>
          <w:rFonts w:ascii="Times New Roman" w:hAnsi="Times New Roman" w:cs="Times New Roman"/>
          <w:sz w:val="22"/>
        </w:rPr>
        <w:t>отребителю</w:t>
      </w:r>
      <w:r>
        <w:rPr>
          <w:rFonts w:ascii="Times New Roman" w:hAnsi="Times New Roman" w:cs="Times New Roman"/>
          <w:sz w:val="22"/>
        </w:rPr>
        <w:t xml:space="preserve"> в оказании Услуг в случае нарушения им условий п. 3.2 Договора и, если у Потребителя имеются острые воспалительные или инфекционные заболевания, если П</w:t>
      </w:r>
      <w:r>
        <w:rPr>
          <w:rFonts w:ascii="Times New Roman" w:hAnsi="Times New Roman" w:cs="Times New Roman"/>
          <w:sz w:val="22"/>
        </w:rPr>
        <w:t>отребитель</w:t>
      </w:r>
      <w:r>
        <w:rPr>
          <w:rFonts w:ascii="Times New Roman" w:hAnsi="Times New Roman" w:cs="Times New Roman"/>
          <w:sz w:val="22"/>
        </w:rPr>
        <w:t xml:space="preserve"> находится в состоянии наркотического или алкогольного опьянения.</w:t>
      </w:r>
    </w:p>
    <w:p w14:paraId="7D0040DA" w14:textId="77777777" w:rsidR="007B0FB2" w:rsidRDefault="00AF04F5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2"/>
        </w:rPr>
        <w:t>3.3.4. Без со</w:t>
      </w:r>
      <w:r>
        <w:rPr>
          <w:rFonts w:ascii="Times New Roman" w:hAnsi="Times New Roman" w:cs="Times New Roman"/>
          <w:sz w:val="22"/>
        </w:rPr>
        <w:t>гласования с П</w:t>
      </w:r>
      <w:r>
        <w:rPr>
          <w:rFonts w:ascii="Times New Roman" w:hAnsi="Times New Roman" w:cs="Times New Roman"/>
          <w:sz w:val="22"/>
        </w:rPr>
        <w:t>отребителем</w:t>
      </w:r>
      <w:r>
        <w:rPr>
          <w:rFonts w:ascii="Times New Roman" w:hAnsi="Times New Roman" w:cs="Times New Roman"/>
          <w:sz w:val="22"/>
        </w:rPr>
        <w:t xml:space="preserve"> проводить фотодокументацию лечебного процесса с целью контроля качества оказания медицинской услуги.</w:t>
      </w:r>
    </w:p>
    <w:p w14:paraId="0DC4F7B0" w14:textId="12E2F432" w:rsidR="007B0FB2" w:rsidRDefault="00AF04F5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2"/>
        </w:rPr>
        <w:t xml:space="preserve">3.3.5. Изменять стоимость Услуг в одностороннем порядке, путем размещения прейскуранта на сайте </w:t>
      </w:r>
      <w:r>
        <w:rPr>
          <w:rFonts w:ascii="Times New Roman" w:hAnsi="Times New Roman" w:cs="Times New Roman"/>
          <w:sz w:val="22"/>
        </w:rPr>
        <w:t>Тюменской больницы</w:t>
      </w:r>
      <w:r>
        <w:rPr>
          <w:rFonts w:ascii="Times New Roman" w:hAnsi="Times New Roman" w:cs="Times New Roman"/>
          <w:sz w:val="22"/>
        </w:rPr>
        <w:t xml:space="preserve">, а также на информационном стенде, расположенном в помещении </w:t>
      </w:r>
      <w:r>
        <w:rPr>
          <w:rFonts w:ascii="Times New Roman" w:hAnsi="Times New Roman" w:cs="Times New Roman"/>
          <w:sz w:val="22"/>
        </w:rPr>
        <w:t>больницы</w:t>
      </w:r>
      <w:r>
        <w:rPr>
          <w:rFonts w:ascii="Times New Roman" w:hAnsi="Times New Roman" w:cs="Times New Roman"/>
          <w:sz w:val="22"/>
        </w:rPr>
        <w:t>.</w:t>
      </w:r>
    </w:p>
    <w:p w14:paraId="585EE497" w14:textId="77777777" w:rsidR="007B0FB2" w:rsidRDefault="00AF04F5">
      <w:pPr>
        <w:pStyle w:val="dt-p"/>
        <w:spacing w:before="0" w:after="0"/>
        <w:jc w:val="both"/>
      </w:pPr>
      <w:r>
        <w:rPr>
          <w:b/>
          <w:sz w:val="22"/>
          <w:szCs w:val="22"/>
        </w:rPr>
        <w:t> 3.4. П</w:t>
      </w:r>
      <w:r>
        <w:rPr>
          <w:b/>
          <w:sz w:val="22"/>
          <w:szCs w:val="22"/>
        </w:rPr>
        <w:t>отребитель</w:t>
      </w:r>
      <w:r>
        <w:rPr>
          <w:b/>
          <w:sz w:val="22"/>
          <w:szCs w:val="22"/>
        </w:rPr>
        <w:t xml:space="preserve"> имеет право:</w:t>
      </w:r>
    </w:p>
    <w:p w14:paraId="4B7463E6" w14:textId="77777777" w:rsidR="007B0FB2" w:rsidRDefault="00AF04F5">
      <w:pPr>
        <w:pStyle w:val="dt-p"/>
        <w:spacing w:before="0" w:after="0"/>
        <w:jc w:val="both"/>
      </w:pPr>
      <w:r>
        <w:rPr>
          <w:sz w:val="22"/>
          <w:szCs w:val="22"/>
        </w:rPr>
        <w:t xml:space="preserve">3.4.1. </w:t>
      </w:r>
      <w:r>
        <w:rPr>
          <w:color w:val="000000"/>
          <w:sz w:val="22"/>
          <w:szCs w:val="22"/>
        </w:rPr>
        <w:t>На получение имеюще</w:t>
      </w:r>
      <w:r>
        <w:rPr>
          <w:color w:val="000000"/>
          <w:sz w:val="22"/>
          <w:szCs w:val="22"/>
        </w:rPr>
        <w:t>йся информации в доступной для него форме о результатах обследования, наличии заболевания, его диагнозе и прогнозе, методах лечения, связанных с ними риске, возможных вариантах медицинского вмешательства, их последствиях и результатах проведенного лечения.</w:t>
      </w:r>
    </w:p>
    <w:p w14:paraId="4B294FBC" w14:textId="77777777" w:rsidR="007B0FB2" w:rsidRDefault="00AF04F5">
      <w:pPr>
        <w:pStyle w:val="dt-p"/>
        <w:spacing w:before="0" w:after="0"/>
        <w:jc w:val="both"/>
      </w:pPr>
      <w:r>
        <w:rPr>
          <w:sz w:val="22"/>
          <w:szCs w:val="22"/>
        </w:rPr>
        <w:t xml:space="preserve">3.4.2. </w:t>
      </w:r>
      <w:r>
        <w:rPr>
          <w:color w:val="000000"/>
          <w:sz w:val="22"/>
          <w:szCs w:val="22"/>
        </w:rPr>
        <w:t>На информированное добровольное согласие на медицинское вмешательство, а также на отказ от медицинского вмешательства, оформленные в соответствии с действующим законодательством Российской Федерации.</w:t>
      </w:r>
    </w:p>
    <w:p w14:paraId="0AE4CFB1" w14:textId="77777777" w:rsidR="007B0FB2" w:rsidRDefault="00AF04F5">
      <w:pPr>
        <w:pStyle w:val="dt-p"/>
        <w:spacing w:before="0" w:after="0"/>
        <w:jc w:val="both"/>
      </w:pPr>
      <w:r>
        <w:rPr>
          <w:sz w:val="22"/>
          <w:szCs w:val="22"/>
        </w:rPr>
        <w:t xml:space="preserve">3.4.3. </w:t>
      </w:r>
      <w:r>
        <w:rPr>
          <w:sz w:val="22"/>
          <w:szCs w:val="22"/>
          <w:shd w:val="clear" w:color="auto" w:fill="FFFFFF"/>
        </w:rPr>
        <w:t xml:space="preserve">На выбор врача, оказывающего необходимые </w:t>
      </w:r>
      <w:r>
        <w:rPr>
          <w:sz w:val="22"/>
          <w:szCs w:val="22"/>
          <w:shd w:val="clear" w:color="auto" w:fill="FFFFFF"/>
        </w:rPr>
        <w:t>медицинские услуги.</w:t>
      </w:r>
    </w:p>
    <w:p w14:paraId="07007E77" w14:textId="65554272" w:rsidR="007B0FB2" w:rsidRDefault="00AF04F5">
      <w:pPr>
        <w:pStyle w:val="dt-p"/>
        <w:spacing w:before="0" w:after="0"/>
        <w:jc w:val="both"/>
      </w:pPr>
      <w:r>
        <w:rPr>
          <w:sz w:val="22"/>
          <w:szCs w:val="22"/>
        </w:rPr>
        <w:t xml:space="preserve">3.4.4. </w:t>
      </w:r>
      <w:r>
        <w:rPr>
          <w:sz w:val="22"/>
          <w:szCs w:val="22"/>
          <w:shd w:val="clear" w:color="auto" w:fill="FFFFFF"/>
        </w:rPr>
        <w:t xml:space="preserve">На отказ от исполнения Договора при условии оплаты </w:t>
      </w:r>
      <w:r>
        <w:rPr>
          <w:sz w:val="22"/>
          <w:szCs w:val="22"/>
          <w:shd w:val="clear" w:color="auto" w:fill="FFFFFF"/>
        </w:rPr>
        <w:t xml:space="preserve">Тюменской больнице </w:t>
      </w:r>
      <w:r>
        <w:rPr>
          <w:sz w:val="22"/>
          <w:szCs w:val="22"/>
          <w:shd w:val="clear" w:color="auto" w:fill="FFFFFF"/>
        </w:rPr>
        <w:t>фактически понесенных ей расходов.</w:t>
      </w:r>
    </w:p>
    <w:p w14:paraId="39004172" w14:textId="77777777" w:rsidR="007B0FB2" w:rsidRDefault="00AF04F5">
      <w:pPr>
        <w:pStyle w:val="dt-p"/>
        <w:spacing w:before="0" w:after="0"/>
        <w:jc w:val="center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lastRenderedPageBreak/>
        <w:t>4. Стоимость Услуг и порядок расчетов</w:t>
      </w:r>
    </w:p>
    <w:p w14:paraId="59DB7E51" w14:textId="519BE962" w:rsidR="007B0FB2" w:rsidRDefault="00AF04F5">
      <w:pPr>
        <w:shd w:val="clear" w:color="auto" w:fill="FFFFFF"/>
        <w:jc w:val="both"/>
      </w:pPr>
      <w:r>
        <w:rPr>
          <w:sz w:val="22"/>
          <w:szCs w:val="22"/>
        </w:rPr>
        <w:t xml:space="preserve">4.1. </w:t>
      </w:r>
      <w:r>
        <w:rPr>
          <w:sz w:val="22"/>
          <w:szCs w:val="22"/>
          <w:lang w:eastAsia="ar-SA"/>
        </w:rPr>
        <w:t xml:space="preserve">Оплата Услуг </w:t>
      </w:r>
      <w:r>
        <w:rPr>
          <w:sz w:val="22"/>
          <w:szCs w:val="22"/>
          <w:lang w:eastAsia="ar-SA"/>
        </w:rPr>
        <w:t xml:space="preserve">Тюменской больнице </w:t>
      </w:r>
      <w:r>
        <w:rPr>
          <w:sz w:val="22"/>
          <w:szCs w:val="22"/>
          <w:lang w:eastAsia="ar-SA"/>
        </w:rPr>
        <w:t>про</w:t>
      </w:r>
      <w:r>
        <w:rPr>
          <w:sz w:val="22"/>
          <w:szCs w:val="22"/>
          <w:lang w:eastAsia="ar-SA"/>
        </w:rPr>
        <w:t xml:space="preserve">изводится путем использования национальных платежных инструментов, а также наличных расчетов в кассу </w:t>
      </w:r>
      <w:r>
        <w:rPr>
          <w:sz w:val="22"/>
          <w:szCs w:val="22"/>
          <w:lang w:eastAsia="ar-SA"/>
        </w:rPr>
        <w:t>больницы</w:t>
      </w:r>
      <w:r>
        <w:rPr>
          <w:sz w:val="22"/>
          <w:szCs w:val="22"/>
          <w:lang w:eastAsia="ar-SA"/>
        </w:rPr>
        <w:t xml:space="preserve"> по выбору Потребителя.</w:t>
      </w:r>
    </w:p>
    <w:p w14:paraId="5489C357" w14:textId="77777777" w:rsidR="007B0FB2" w:rsidRDefault="00AF04F5">
      <w:pPr>
        <w:shd w:val="clear" w:color="auto" w:fill="FFFFFF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4.2. Оплата Услуг производится в порядке 100 % предоплаты до начала оказания Услуг. </w:t>
      </w:r>
    </w:p>
    <w:p w14:paraId="4417B93F" w14:textId="77777777" w:rsidR="007B0FB2" w:rsidRDefault="00AF04F5">
      <w:pPr>
        <w:shd w:val="clear" w:color="auto" w:fill="FFFFFF"/>
        <w:jc w:val="both"/>
      </w:pPr>
      <w:r>
        <w:rPr>
          <w:sz w:val="22"/>
          <w:szCs w:val="22"/>
          <w:lang w:eastAsia="ar-SA"/>
        </w:rPr>
        <w:t>4.3. После оплаты Услуг, П</w:t>
      </w:r>
      <w:r>
        <w:rPr>
          <w:sz w:val="22"/>
          <w:szCs w:val="22"/>
          <w:lang w:eastAsia="ar-SA"/>
        </w:rPr>
        <w:t>отребителю</w:t>
      </w:r>
      <w:r>
        <w:rPr>
          <w:sz w:val="22"/>
          <w:szCs w:val="22"/>
          <w:lang w:eastAsia="ar-SA"/>
        </w:rPr>
        <w:t xml:space="preserve"> в</w:t>
      </w:r>
      <w:r>
        <w:rPr>
          <w:sz w:val="22"/>
          <w:szCs w:val="22"/>
          <w:lang w:eastAsia="ar-SA"/>
        </w:rPr>
        <w:t>ыдается документ, подтверждающий произведенную оплату (кассовый чек или иной документ, подтверждающий факт осуществления расчета).</w:t>
      </w:r>
    </w:p>
    <w:p w14:paraId="5D2A7B27" w14:textId="77777777" w:rsidR="007B0FB2" w:rsidRDefault="00AF04F5">
      <w:pPr>
        <w:shd w:val="clear" w:color="auto" w:fill="FFFFFF"/>
        <w:jc w:val="both"/>
      </w:pPr>
      <w:r>
        <w:rPr>
          <w:sz w:val="22"/>
          <w:szCs w:val="22"/>
          <w:lang w:eastAsia="ar-SA"/>
        </w:rPr>
        <w:t xml:space="preserve">4.4. </w:t>
      </w:r>
      <w:r>
        <w:rPr>
          <w:sz w:val="22"/>
          <w:szCs w:val="22"/>
          <w:lang w:eastAsia="ar-SA"/>
        </w:rPr>
        <w:t>Исполнитель</w:t>
      </w:r>
      <w:r>
        <w:rPr>
          <w:sz w:val="22"/>
          <w:szCs w:val="22"/>
          <w:lang w:eastAsia="ar-SA"/>
        </w:rPr>
        <w:t xml:space="preserve"> по обращению П</w:t>
      </w:r>
      <w:r>
        <w:rPr>
          <w:sz w:val="22"/>
          <w:szCs w:val="22"/>
          <w:lang w:eastAsia="ar-SA"/>
        </w:rPr>
        <w:t>отребителя</w:t>
      </w:r>
      <w:r>
        <w:rPr>
          <w:sz w:val="22"/>
          <w:szCs w:val="22"/>
          <w:lang w:eastAsia="ar-SA"/>
        </w:rPr>
        <w:t xml:space="preserve"> выдает документы, подтверждающие фактические расходы  на оказанные Услуги или приобретение лекарственных препаратов для медицинского применения: копия Договора с Приложениями и дополнительными соглашениями к нему, справка об оплате медицинских услуг по ус</w:t>
      </w:r>
      <w:r>
        <w:rPr>
          <w:sz w:val="22"/>
          <w:szCs w:val="22"/>
          <w:lang w:eastAsia="ar-SA"/>
        </w:rPr>
        <w:t>тановленной форме, рецептурный бланк с проставленным штампом «Для налоговых органов Российской Федерации, идентификационный номер налогоплательщика», заверенный подписью и личной печатью врача, печатью медицинской организации; документы установленного обра</w:t>
      </w:r>
      <w:r>
        <w:rPr>
          <w:sz w:val="22"/>
          <w:szCs w:val="22"/>
          <w:lang w:eastAsia="ar-SA"/>
        </w:rPr>
        <w:t>зца, подтверждающие оплату лекарственных препаратов.</w:t>
      </w:r>
    </w:p>
    <w:p w14:paraId="41C37C22" w14:textId="1719BE08" w:rsidR="007B0FB2" w:rsidRDefault="00AF04F5">
      <w:pPr>
        <w:shd w:val="clear" w:color="auto" w:fill="FFFFFF"/>
        <w:jc w:val="both"/>
      </w:pPr>
      <w:r>
        <w:rPr>
          <w:sz w:val="22"/>
          <w:szCs w:val="22"/>
        </w:rPr>
        <w:t xml:space="preserve">4.5. В случае отказа Потребителя от получения Услуг по Договору с </w:t>
      </w:r>
      <w:r>
        <w:rPr>
          <w:sz w:val="22"/>
          <w:szCs w:val="22"/>
        </w:rPr>
        <w:t xml:space="preserve">Тюменской больницей </w:t>
      </w:r>
      <w:r>
        <w:rPr>
          <w:sz w:val="22"/>
          <w:szCs w:val="22"/>
        </w:rPr>
        <w:t>производит возврат денежных средств на основании письменного заявления Потребителя, за исключе</w:t>
      </w:r>
      <w:r>
        <w:rPr>
          <w:sz w:val="22"/>
          <w:szCs w:val="22"/>
        </w:rPr>
        <w:t xml:space="preserve">нием стоимости Услуг, оказанных Потребителю, или фактически понесенных </w:t>
      </w:r>
      <w:r>
        <w:rPr>
          <w:sz w:val="22"/>
          <w:szCs w:val="22"/>
        </w:rPr>
        <w:t>расходов по оказанию Услуг, от которых отказался Потребитель</w:t>
      </w:r>
      <w:r>
        <w:rPr>
          <w:sz w:val="22"/>
          <w:szCs w:val="22"/>
        </w:rPr>
        <w:t xml:space="preserve">. </w:t>
      </w:r>
    </w:p>
    <w:p w14:paraId="037DEC96" w14:textId="71D1C259" w:rsidR="007B0FB2" w:rsidRDefault="00AF04F5">
      <w:pPr>
        <w:pStyle w:val="afd"/>
        <w:numPr>
          <w:ilvl w:val="0"/>
          <w:numId w:val="1"/>
        </w:numPr>
        <w:shd w:val="clear" w:color="auto" w:fill="FFFFFF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Срок действия договора. </w:t>
      </w:r>
      <w:r>
        <w:rPr>
          <w:b/>
          <w:sz w:val="22"/>
          <w:szCs w:val="22"/>
        </w:rPr>
        <w:t>Условия изменения и расторжения Договора</w:t>
      </w:r>
    </w:p>
    <w:p w14:paraId="10E9EDDE" w14:textId="77777777" w:rsidR="007B0FB2" w:rsidRDefault="00AF04F5">
      <w:pPr>
        <w:pStyle w:val="afd"/>
        <w:numPr>
          <w:ilvl w:val="1"/>
          <w:numId w:val="1"/>
        </w:numPr>
        <w:shd w:val="clear" w:color="auto" w:fill="FFFFFF"/>
        <w:tabs>
          <w:tab w:val="left" w:pos="426"/>
        </w:tabs>
        <w:ind w:left="0" w:firstLine="0"/>
        <w:jc w:val="both"/>
      </w:pPr>
      <w:r>
        <w:rPr>
          <w:sz w:val="22"/>
          <w:szCs w:val="22"/>
        </w:rPr>
        <w:t>Договор вступает в силу с момента его подписания и дей</w:t>
      </w:r>
      <w:r>
        <w:rPr>
          <w:sz w:val="22"/>
          <w:szCs w:val="22"/>
        </w:rPr>
        <w:t xml:space="preserve">ствует </w:t>
      </w:r>
      <w:r>
        <w:rPr>
          <w:sz w:val="22"/>
          <w:szCs w:val="22"/>
        </w:rPr>
        <w:t>до полного исполнения сторонами своих обязательств.</w:t>
      </w:r>
      <w:r>
        <w:rPr>
          <w:sz w:val="22"/>
          <w:szCs w:val="22"/>
        </w:rPr>
        <w:t xml:space="preserve"> Срок хранения договора после окончания его действия 5 лет.</w:t>
      </w:r>
    </w:p>
    <w:p w14:paraId="79571A0A" w14:textId="2897E82C" w:rsidR="007B0FB2" w:rsidRDefault="00AF04F5">
      <w:pPr>
        <w:pStyle w:val="afd"/>
        <w:numPr>
          <w:ilvl w:val="1"/>
          <w:numId w:val="1"/>
        </w:numPr>
        <w:shd w:val="clear" w:color="auto" w:fill="FFFFFF"/>
        <w:tabs>
          <w:tab w:val="left" w:pos="426"/>
        </w:tabs>
        <w:ind w:left="0" w:firstLine="0"/>
        <w:jc w:val="both"/>
      </w:pPr>
      <w:r>
        <w:rPr>
          <w:sz w:val="22"/>
          <w:szCs w:val="22"/>
        </w:rPr>
        <w:t xml:space="preserve">Тюменская больница </w:t>
      </w:r>
      <w:r>
        <w:rPr>
          <w:sz w:val="22"/>
          <w:szCs w:val="22"/>
        </w:rPr>
        <w:t>вправе в одностороннем порядке отказаться от исполнения договора оказания услуг, о чем она незам</w:t>
      </w:r>
      <w:r>
        <w:rPr>
          <w:sz w:val="22"/>
          <w:szCs w:val="22"/>
        </w:rPr>
        <w:t xml:space="preserve">едлительно информирует Потребителя, при отсутствии у </w:t>
      </w:r>
      <w:r>
        <w:rPr>
          <w:sz w:val="22"/>
          <w:szCs w:val="22"/>
        </w:rPr>
        <w:t>Исполнителя</w:t>
      </w:r>
      <w:r>
        <w:rPr>
          <w:sz w:val="22"/>
          <w:szCs w:val="22"/>
        </w:rPr>
        <w:t xml:space="preserve"> объективной возможности оказать Услугу, в том числе в связи с:</w:t>
      </w:r>
    </w:p>
    <w:p w14:paraId="1D8EDAE9" w14:textId="77777777" w:rsidR="007B0FB2" w:rsidRDefault="00AF04F5">
      <w:pPr>
        <w:pStyle w:val="afd"/>
        <w:numPr>
          <w:ilvl w:val="2"/>
          <w:numId w:val="1"/>
        </w:numPr>
        <w:shd w:val="clear" w:color="auto" w:fill="FFFFFF"/>
        <w:ind w:left="0" w:firstLine="0"/>
        <w:jc w:val="both"/>
      </w:pPr>
      <w:r>
        <w:rPr>
          <w:sz w:val="22"/>
          <w:szCs w:val="22"/>
        </w:rPr>
        <w:t xml:space="preserve">обнаружением </w:t>
      </w:r>
      <w:r>
        <w:rPr>
          <w:sz w:val="22"/>
          <w:szCs w:val="22"/>
        </w:rPr>
        <w:t>Исполнителем</w:t>
      </w:r>
      <w:r>
        <w:rPr>
          <w:sz w:val="22"/>
          <w:szCs w:val="22"/>
        </w:rPr>
        <w:t xml:space="preserve"> противопоказаний у П</w:t>
      </w:r>
      <w:r>
        <w:rPr>
          <w:sz w:val="22"/>
          <w:szCs w:val="22"/>
        </w:rPr>
        <w:t>отребителя</w:t>
      </w:r>
      <w:r>
        <w:rPr>
          <w:sz w:val="22"/>
          <w:szCs w:val="22"/>
        </w:rPr>
        <w:t xml:space="preserve"> для оказания Услуги, которые на момент заключения Договора были П</w:t>
      </w:r>
      <w:r>
        <w:rPr>
          <w:sz w:val="22"/>
          <w:szCs w:val="22"/>
        </w:rPr>
        <w:t>отреби</w:t>
      </w:r>
      <w:r>
        <w:rPr>
          <w:sz w:val="22"/>
          <w:szCs w:val="22"/>
        </w:rPr>
        <w:t>телю</w:t>
      </w:r>
      <w:r>
        <w:rPr>
          <w:sz w:val="22"/>
          <w:szCs w:val="22"/>
        </w:rPr>
        <w:t xml:space="preserve"> неизвестны и стали известны в процессе обследования и лечения;</w:t>
      </w:r>
    </w:p>
    <w:p w14:paraId="0C70D811" w14:textId="77777777" w:rsidR="007B0FB2" w:rsidRDefault="00AF04F5">
      <w:pPr>
        <w:pStyle w:val="afd"/>
        <w:numPr>
          <w:ilvl w:val="2"/>
          <w:numId w:val="1"/>
        </w:numPr>
        <w:shd w:val="clear" w:color="auto" w:fill="FFFFFF"/>
        <w:ind w:left="0" w:firstLine="0"/>
        <w:jc w:val="both"/>
      </w:pPr>
      <w:r>
        <w:rPr>
          <w:sz w:val="22"/>
          <w:szCs w:val="22"/>
        </w:rPr>
        <w:t>ухудшением здоровья П</w:t>
      </w:r>
      <w:r>
        <w:rPr>
          <w:sz w:val="22"/>
          <w:szCs w:val="22"/>
        </w:rPr>
        <w:t>отребителя</w:t>
      </w:r>
      <w:r>
        <w:rPr>
          <w:sz w:val="22"/>
          <w:szCs w:val="22"/>
        </w:rPr>
        <w:t>, не позволяющим продолжить начатое лечение;</w:t>
      </w:r>
    </w:p>
    <w:p w14:paraId="601DB939" w14:textId="77777777" w:rsidR="007B0FB2" w:rsidRDefault="00AF04F5">
      <w:pPr>
        <w:pStyle w:val="afd"/>
        <w:numPr>
          <w:ilvl w:val="2"/>
          <w:numId w:val="1"/>
        </w:numPr>
        <w:shd w:val="clear" w:color="auto" w:fill="FFFFFF"/>
        <w:ind w:left="0" w:firstLine="0"/>
        <w:jc w:val="both"/>
      </w:pPr>
      <w:r>
        <w:rPr>
          <w:sz w:val="22"/>
          <w:szCs w:val="22"/>
        </w:rPr>
        <w:t xml:space="preserve">отсутствием или непригодностью медицинского оборудования </w:t>
      </w:r>
      <w:r>
        <w:rPr>
          <w:sz w:val="22"/>
          <w:szCs w:val="22"/>
        </w:rPr>
        <w:t>Исполнителя</w:t>
      </w:r>
      <w:r>
        <w:rPr>
          <w:sz w:val="22"/>
          <w:szCs w:val="22"/>
        </w:rPr>
        <w:t xml:space="preserve"> для оказания соответствующей Услуги.</w:t>
      </w:r>
    </w:p>
    <w:p w14:paraId="6F57B09F" w14:textId="77777777" w:rsidR="007B0FB2" w:rsidRDefault="00AF04F5">
      <w:pPr>
        <w:shd w:val="clear" w:color="auto" w:fill="FFFFFF"/>
        <w:jc w:val="both"/>
      </w:pPr>
      <w:r>
        <w:rPr>
          <w:sz w:val="22"/>
          <w:szCs w:val="22"/>
        </w:rPr>
        <w:t>5.3. Д</w:t>
      </w:r>
      <w:r>
        <w:rPr>
          <w:sz w:val="22"/>
          <w:szCs w:val="22"/>
        </w:rPr>
        <w:t>оговор может быть расторгнут в соответствии с действующим законодательством РФ, в том числе по соглашению Сторон.</w:t>
      </w:r>
      <w:r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</w:rPr>
        <w:t>Любые изменения и дополнения к Договору действительны при условии, если они совершены в письменной форме и подписаны Сторонами или надлежаще у</w:t>
      </w:r>
      <w:r>
        <w:rPr>
          <w:sz w:val="22"/>
          <w:szCs w:val="22"/>
        </w:rPr>
        <w:t xml:space="preserve">полномоченными, на то представителями Сторон. </w:t>
      </w:r>
    </w:p>
    <w:p w14:paraId="121FB9B4" w14:textId="77777777" w:rsidR="007B0FB2" w:rsidRDefault="00AF04F5">
      <w:pPr>
        <w:pStyle w:val="afd"/>
        <w:numPr>
          <w:ilvl w:val="0"/>
          <w:numId w:val="1"/>
        </w:numPr>
        <w:shd w:val="clear" w:color="auto" w:fill="FFFFFF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Персональные данные Пациента, конфиденциальность</w:t>
      </w:r>
    </w:p>
    <w:p w14:paraId="6623DE45" w14:textId="6CD83DF6" w:rsidR="007B0FB2" w:rsidRDefault="00AF04F5">
      <w:pPr>
        <w:shd w:val="clear" w:color="auto" w:fill="FFFFFF"/>
        <w:jc w:val="both"/>
      </w:pPr>
      <w:r>
        <w:rPr>
          <w:sz w:val="22"/>
          <w:szCs w:val="22"/>
        </w:rPr>
        <w:t>6.1</w:t>
      </w:r>
      <w:r>
        <w:rPr>
          <w:b/>
          <w:sz w:val="22"/>
          <w:szCs w:val="22"/>
        </w:rPr>
        <w:t xml:space="preserve">. </w:t>
      </w:r>
      <w:r>
        <w:rPr>
          <w:sz w:val="22"/>
          <w:szCs w:val="22"/>
        </w:rPr>
        <w:t>Потребитель, в соответствии с требованиями статьи 9 Федерального закона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«О персональных данных» </w:t>
      </w:r>
      <w:r>
        <w:rPr>
          <w:sz w:val="22"/>
          <w:szCs w:val="22"/>
        </w:rPr>
        <w:t>от 27.07.2006 г. № 152-ФЗ</w:t>
      </w:r>
      <w:r>
        <w:rPr>
          <w:sz w:val="22"/>
          <w:szCs w:val="22"/>
        </w:rPr>
        <w:t xml:space="preserve">, на период действия Договора, подписывая Договор, дает свое согласие на обработку </w:t>
      </w:r>
      <w:r>
        <w:rPr>
          <w:sz w:val="22"/>
          <w:szCs w:val="22"/>
        </w:rPr>
        <w:t xml:space="preserve">Тюменской больницей </w:t>
      </w:r>
      <w:r>
        <w:rPr>
          <w:sz w:val="22"/>
          <w:szCs w:val="22"/>
        </w:rPr>
        <w:t>своих персональных данных в целях пол</w:t>
      </w:r>
      <w:r>
        <w:rPr>
          <w:sz w:val="22"/>
          <w:szCs w:val="22"/>
        </w:rPr>
        <w:t>учения Услуг, оказываемых Исполнителем, являющееся неотъемлемой частью Договора.</w:t>
      </w:r>
    </w:p>
    <w:p w14:paraId="0912D988" w14:textId="77777777" w:rsidR="007B0FB2" w:rsidRDefault="00AF04F5">
      <w:pPr>
        <w:pStyle w:val="afd"/>
        <w:numPr>
          <w:ilvl w:val="0"/>
          <w:numId w:val="1"/>
        </w:numPr>
        <w:shd w:val="clear" w:color="auto" w:fill="FFFFFF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Ответственность Сторон</w:t>
      </w:r>
    </w:p>
    <w:p w14:paraId="332FEF6E" w14:textId="77777777" w:rsidR="007B0FB2" w:rsidRDefault="00AF04F5">
      <w:pPr>
        <w:pStyle w:val="afd"/>
        <w:numPr>
          <w:ilvl w:val="1"/>
          <w:numId w:val="1"/>
        </w:numPr>
        <w:shd w:val="clear" w:color="auto" w:fill="FFFFFF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За неисполнение либо ненадлежащее исполнение обязательств по Договору Стороны несут ответственность в порядке, предусмотренном действующим законодательс</w:t>
      </w:r>
      <w:r>
        <w:rPr>
          <w:sz w:val="22"/>
          <w:szCs w:val="22"/>
        </w:rPr>
        <w:t>твом Российской Федерации.</w:t>
      </w:r>
    </w:p>
    <w:p w14:paraId="51010B34" w14:textId="1E47326E" w:rsidR="007B0FB2" w:rsidRDefault="00AF04F5">
      <w:pPr>
        <w:pStyle w:val="afd"/>
        <w:numPr>
          <w:ilvl w:val="1"/>
          <w:numId w:val="1"/>
        </w:numPr>
        <w:shd w:val="clear" w:color="auto" w:fill="FFFFFF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Исполнитель не несет ответственность за </w:t>
      </w:r>
      <w:r w:rsidR="006451DE">
        <w:rPr>
          <w:sz w:val="22"/>
          <w:szCs w:val="22"/>
        </w:rPr>
        <w:t>непредоставление</w:t>
      </w:r>
      <w:r>
        <w:rPr>
          <w:sz w:val="22"/>
          <w:szCs w:val="22"/>
        </w:rPr>
        <w:t xml:space="preserve"> Услуги или некачественное ее предоставление, если причиной явилось:</w:t>
      </w:r>
    </w:p>
    <w:p w14:paraId="3017A53B" w14:textId="77777777" w:rsidR="007B0FB2" w:rsidRDefault="00AF04F5">
      <w:pPr>
        <w:pStyle w:val="afd"/>
        <w:numPr>
          <w:ilvl w:val="2"/>
          <w:numId w:val="1"/>
        </w:numPr>
        <w:shd w:val="clear" w:color="auto" w:fill="FFFFFF"/>
        <w:ind w:left="0" w:firstLine="0"/>
        <w:jc w:val="both"/>
      </w:pPr>
      <w:r>
        <w:rPr>
          <w:sz w:val="22"/>
          <w:szCs w:val="22"/>
        </w:rPr>
        <w:t>не исполнение П</w:t>
      </w:r>
      <w:r>
        <w:rPr>
          <w:sz w:val="22"/>
          <w:szCs w:val="22"/>
        </w:rPr>
        <w:t>отребителем</w:t>
      </w:r>
      <w:r>
        <w:rPr>
          <w:sz w:val="22"/>
          <w:szCs w:val="22"/>
        </w:rPr>
        <w:t xml:space="preserve"> обязанности, предусмотренной п. 3.2 Договора;</w:t>
      </w:r>
    </w:p>
    <w:p w14:paraId="162A8C06" w14:textId="77777777" w:rsidR="007B0FB2" w:rsidRDefault="00AF04F5">
      <w:pPr>
        <w:pStyle w:val="afd"/>
        <w:numPr>
          <w:ilvl w:val="2"/>
          <w:numId w:val="1"/>
        </w:numPr>
        <w:shd w:val="clear" w:color="auto" w:fill="FFFFFF"/>
        <w:ind w:left="0" w:firstLine="0"/>
        <w:jc w:val="both"/>
      </w:pPr>
      <w:r>
        <w:rPr>
          <w:sz w:val="22"/>
          <w:szCs w:val="22"/>
        </w:rPr>
        <w:t>несоблюдение П</w:t>
      </w:r>
      <w:r>
        <w:rPr>
          <w:sz w:val="22"/>
          <w:szCs w:val="22"/>
        </w:rPr>
        <w:t>отребителем</w:t>
      </w:r>
      <w:r>
        <w:rPr>
          <w:sz w:val="22"/>
          <w:szCs w:val="22"/>
        </w:rPr>
        <w:t xml:space="preserve"> реко</w:t>
      </w:r>
      <w:r>
        <w:rPr>
          <w:sz w:val="22"/>
          <w:szCs w:val="22"/>
        </w:rPr>
        <w:t>мендаций по лечению и совершения им иных действий, направленных на ухудшение его здоровья;</w:t>
      </w:r>
    </w:p>
    <w:p w14:paraId="794A6F82" w14:textId="3ECDEA66" w:rsidR="007B0FB2" w:rsidRDefault="00AF04F5">
      <w:pPr>
        <w:pStyle w:val="afd"/>
        <w:numPr>
          <w:ilvl w:val="2"/>
          <w:numId w:val="1"/>
        </w:numPr>
        <w:shd w:val="clear" w:color="auto" w:fill="FFFFFF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медицинского вмешательства третьих лиц после оказания Услуг</w:t>
      </w:r>
      <w:r>
        <w:rPr>
          <w:sz w:val="22"/>
          <w:szCs w:val="22"/>
        </w:rPr>
        <w:t>;</w:t>
      </w:r>
    </w:p>
    <w:p w14:paraId="37A4CA4F" w14:textId="05709323" w:rsidR="007B0FB2" w:rsidRDefault="00AF04F5">
      <w:pPr>
        <w:pStyle w:val="afd"/>
        <w:numPr>
          <w:ilvl w:val="2"/>
          <w:numId w:val="1"/>
        </w:numPr>
        <w:shd w:val="clear" w:color="auto" w:fill="FFFFFF"/>
        <w:ind w:left="0" w:firstLine="0"/>
        <w:jc w:val="both"/>
      </w:pPr>
      <w:r>
        <w:rPr>
          <w:sz w:val="22"/>
          <w:szCs w:val="22"/>
        </w:rPr>
        <w:t>отрицательной реакции П</w:t>
      </w:r>
      <w:r>
        <w:rPr>
          <w:sz w:val="22"/>
          <w:szCs w:val="22"/>
        </w:rPr>
        <w:t>отребителя</w:t>
      </w:r>
      <w:r>
        <w:rPr>
          <w:sz w:val="22"/>
          <w:szCs w:val="22"/>
        </w:rPr>
        <w:t xml:space="preserve"> на лекарственные средства, рекомендованные врачами для профилактики и</w:t>
      </w:r>
      <w:r>
        <w:rPr>
          <w:sz w:val="22"/>
          <w:szCs w:val="22"/>
        </w:rPr>
        <w:t xml:space="preserve"> лечения, в том случае, если подобная реакция не была отмечена ранее и прогноз о ее возникновении не мог быть сделан врачами Клиники на основании произведенного обследования. Т</w:t>
      </w:r>
      <w:r>
        <w:rPr>
          <w:sz w:val="22"/>
          <w:szCs w:val="22"/>
        </w:rPr>
        <w:t>юменская больница</w:t>
      </w:r>
      <w:r>
        <w:rPr>
          <w:sz w:val="22"/>
          <w:szCs w:val="22"/>
        </w:rPr>
        <w:t xml:space="preserve"> не несет ответственность за наступление</w:t>
      </w:r>
      <w:r>
        <w:rPr>
          <w:sz w:val="22"/>
          <w:szCs w:val="22"/>
        </w:rPr>
        <w:t xml:space="preserve"> от применения лекарственных средств и препаратов побочных эффектов, на возможность наступления которых изготовитель таких лекарственных средств и препаратов не указывал в аннотации к ним;</w:t>
      </w:r>
    </w:p>
    <w:p w14:paraId="47F20ABF" w14:textId="77777777" w:rsidR="007B0FB2" w:rsidRDefault="00AF04F5">
      <w:pPr>
        <w:pStyle w:val="afd"/>
        <w:numPr>
          <w:ilvl w:val="2"/>
          <w:numId w:val="1"/>
        </w:numPr>
        <w:shd w:val="clear" w:color="auto" w:fill="FFFFFF"/>
        <w:ind w:left="0" w:firstLine="0"/>
        <w:jc w:val="both"/>
      </w:pPr>
      <w:r>
        <w:rPr>
          <w:sz w:val="22"/>
          <w:szCs w:val="22"/>
        </w:rPr>
        <w:t>неоплаты П</w:t>
      </w:r>
      <w:r>
        <w:rPr>
          <w:sz w:val="22"/>
          <w:szCs w:val="22"/>
        </w:rPr>
        <w:t>отребителем</w:t>
      </w:r>
      <w:r>
        <w:rPr>
          <w:sz w:val="22"/>
          <w:szCs w:val="22"/>
        </w:rPr>
        <w:t xml:space="preserve"> Услуги, если для достижения положительного эф</w:t>
      </w:r>
      <w:r>
        <w:rPr>
          <w:sz w:val="22"/>
          <w:szCs w:val="22"/>
        </w:rPr>
        <w:t>фекта необходимо их комплексное оказание;</w:t>
      </w:r>
    </w:p>
    <w:p w14:paraId="2B931742" w14:textId="77777777" w:rsidR="007B0FB2" w:rsidRDefault="00AF04F5">
      <w:pPr>
        <w:pStyle w:val="afd"/>
        <w:numPr>
          <w:ilvl w:val="2"/>
          <w:numId w:val="1"/>
        </w:numPr>
        <w:shd w:val="clear" w:color="auto" w:fill="FFFFFF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отказа Пациента от дальнейшего оказания Услуг (комплекса Услуг).</w:t>
      </w:r>
    </w:p>
    <w:p w14:paraId="44EFF899" w14:textId="77777777" w:rsidR="007B0FB2" w:rsidRDefault="00AF04F5">
      <w:pPr>
        <w:pStyle w:val="afd"/>
        <w:numPr>
          <w:ilvl w:val="1"/>
          <w:numId w:val="1"/>
        </w:numPr>
        <w:shd w:val="clear" w:color="auto" w:fill="FFFFFF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Стороны освобождаются от ответствен</w:t>
      </w:r>
      <w:r>
        <w:rPr>
          <w:sz w:val="22"/>
          <w:szCs w:val="22"/>
        </w:rPr>
        <w:t>ности за частичное или полное неисполнение, либо ненадлежащее исполнение своих обязательств по Договору, если это неисполнение явилось следствием непреодолимой силы или другим основаниям, предусмотренными действующим законодательством Российской Федерации.</w:t>
      </w:r>
    </w:p>
    <w:p w14:paraId="4520D335" w14:textId="643B7928" w:rsidR="007B0FB2" w:rsidRDefault="00AF04F5">
      <w:pPr>
        <w:pStyle w:val="afd"/>
        <w:numPr>
          <w:ilvl w:val="1"/>
          <w:numId w:val="1"/>
        </w:numPr>
        <w:shd w:val="clear" w:color="auto" w:fill="FFFFFF"/>
        <w:ind w:left="0" w:firstLine="0"/>
        <w:jc w:val="both"/>
      </w:pPr>
      <w:r>
        <w:rPr>
          <w:sz w:val="22"/>
          <w:szCs w:val="22"/>
        </w:rPr>
        <w:t>Все разногласия, вытекающие из Договора, разрешаются Сторонами путем переговоров. П</w:t>
      </w:r>
      <w:r>
        <w:rPr>
          <w:sz w:val="22"/>
          <w:szCs w:val="22"/>
        </w:rPr>
        <w:t>отребитель</w:t>
      </w:r>
      <w:r>
        <w:rPr>
          <w:sz w:val="22"/>
          <w:szCs w:val="22"/>
        </w:rPr>
        <w:t>, при обнаружении недостатков в оказанной Услуге, вправе обратиться к Главному врачу Т</w:t>
      </w:r>
      <w:r>
        <w:rPr>
          <w:sz w:val="22"/>
          <w:szCs w:val="22"/>
        </w:rPr>
        <w:t xml:space="preserve">юменской больницы </w:t>
      </w:r>
      <w:r>
        <w:rPr>
          <w:sz w:val="22"/>
          <w:szCs w:val="22"/>
        </w:rPr>
        <w:t>или направить обращение (жалобу) эл</w:t>
      </w:r>
      <w:r>
        <w:rPr>
          <w:sz w:val="22"/>
          <w:szCs w:val="22"/>
        </w:rPr>
        <w:t xml:space="preserve">ектронным письмом по адресу </w:t>
      </w:r>
      <w:r>
        <w:rPr>
          <w:sz w:val="22"/>
          <w:szCs w:val="22"/>
          <w:lang w:val="en-US"/>
        </w:rPr>
        <w:t>e</w:t>
      </w:r>
      <w:r w:rsidR="00E52B7B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>info-zsmc@yandex.ru</w:t>
      </w:r>
      <w:r>
        <w:rPr>
          <w:sz w:val="22"/>
          <w:szCs w:val="22"/>
        </w:rPr>
        <w:t xml:space="preserve"> </w:t>
      </w:r>
      <w:r w:rsidR="00E52B7B">
        <w:rPr>
          <w:sz w:val="22"/>
          <w:szCs w:val="22"/>
        </w:rPr>
        <w:t xml:space="preserve">и </w:t>
      </w:r>
      <w:r w:rsidR="00E52B7B">
        <w:rPr>
          <w:color w:val="000000"/>
          <w:sz w:val="22"/>
          <w:szCs w:val="22"/>
          <w:lang w:bidi="ru-RU"/>
        </w:rPr>
        <w:t>п</w:t>
      </w:r>
      <w:r w:rsidR="00E52B7B" w:rsidRPr="00E52B7B">
        <w:rPr>
          <w:color w:val="000000"/>
          <w:sz w:val="22"/>
          <w:szCs w:val="22"/>
          <w:lang w:bidi="ru-RU"/>
        </w:rPr>
        <w:t>очтовой связью - 625015, г. Тюмень, ул. Беляева, д. 1, а/я 1325</w:t>
      </w:r>
      <w:r w:rsidR="00E52B7B">
        <w:rPr>
          <w:color w:val="000000"/>
          <w:sz w:val="22"/>
          <w:szCs w:val="22"/>
          <w:lang w:bidi="ru-RU"/>
        </w:rPr>
        <w:t xml:space="preserve">. </w:t>
      </w:r>
      <w:r>
        <w:rPr>
          <w:sz w:val="22"/>
          <w:szCs w:val="22"/>
        </w:rPr>
        <w:t>Ответ на письменное обращение (жалобу) Т</w:t>
      </w:r>
      <w:r>
        <w:rPr>
          <w:sz w:val="22"/>
          <w:szCs w:val="22"/>
        </w:rPr>
        <w:t xml:space="preserve">юменская больница </w:t>
      </w:r>
      <w:r>
        <w:rPr>
          <w:sz w:val="22"/>
          <w:szCs w:val="22"/>
        </w:rPr>
        <w:t>отправит на почтовый или электронный адрес Пациента, указанные в п. 9. Договора.</w:t>
      </w:r>
    </w:p>
    <w:p w14:paraId="175378FD" w14:textId="77777777" w:rsidR="007B0FB2" w:rsidRDefault="00AF04F5">
      <w:pPr>
        <w:pStyle w:val="afd"/>
        <w:numPr>
          <w:ilvl w:val="1"/>
          <w:numId w:val="1"/>
        </w:numPr>
        <w:shd w:val="clear" w:color="auto" w:fill="FFFFFF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Пациент подтверждает, что адрес, указан</w:t>
      </w:r>
      <w:r>
        <w:rPr>
          <w:sz w:val="22"/>
          <w:szCs w:val="22"/>
        </w:rPr>
        <w:t>ный в разделе 9 является единственным надлежащим адресов для направления корреспонденции Пациенту.</w:t>
      </w:r>
    </w:p>
    <w:p w14:paraId="7855487D" w14:textId="77777777" w:rsidR="007B0FB2" w:rsidRDefault="00AF04F5">
      <w:pPr>
        <w:shd w:val="clear" w:color="auto" w:fill="FFFFFF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8. Иные условия</w:t>
      </w:r>
    </w:p>
    <w:p w14:paraId="7ACAE7A8" w14:textId="77777777" w:rsidR="007B0FB2" w:rsidRDefault="00AF04F5">
      <w:pPr>
        <w:shd w:val="clear" w:color="auto" w:fill="FFFFFF"/>
        <w:jc w:val="both"/>
      </w:pPr>
      <w:r>
        <w:rPr>
          <w:sz w:val="22"/>
          <w:szCs w:val="22"/>
        </w:rPr>
        <w:t>8.1. Подписывая Договор, П</w:t>
      </w:r>
      <w:r>
        <w:rPr>
          <w:sz w:val="22"/>
          <w:szCs w:val="22"/>
        </w:rPr>
        <w:t>отребитель</w:t>
      </w:r>
      <w:r>
        <w:rPr>
          <w:sz w:val="22"/>
          <w:szCs w:val="22"/>
        </w:rPr>
        <w:t xml:space="preserve"> подтверждает, что он был осведомлен о том, что он имеет право получить медицинские услуги, входящие в пр</w:t>
      </w:r>
      <w:r>
        <w:rPr>
          <w:sz w:val="22"/>
          <w:szCs w:val="22"/>
        </w:rPr>
        <w:t>ограмму государственных гарантий</w:t>
      </w:r>
      <w:r>
        <w:rPr>
          <w:bCs/>
          <w:sz w:val="22"/>
          <w:szCs w:val="22"/>
        </w:rPr>
        <w:t xml:space="preserve"> и территориальной программы государственных гарантий</w:t>
      </w:r>
      <w:r>
        <w:rPr>
          <w:sz w:val="22"/>
          <w:szCs w:val="22"/>
        </w:rPr>
        <w:t xml:space="preserve">, бесплатно в муниципальных и государственных учреждениях. </w:t>
      </w:r>
    </w:p>
    <w:p w14:paraId="552608CC" w14:textId="089E5E5C" w:rsidR="007B0FB2" w:rsidRDefault="00AF04F5">
      <w:pPr>
        <w:shd w:val="clear" w:color="auto" w:fill="FFFFFF"/>
        <w:jc w:val="both"/>
      </w:pPr>
      <w:r>
        <w:rPr>
          <w:sz w:val="22"/>
          <w:szCs w:val="22"/>
        </w:rPr>
        <w:t>8.3. При исполнении Договора Стороны руководствуются действующим законодательством РФ, действующими Правилами п</w:t>
      </w:r>
      <w:r>
        <w:rPr>
          <w:sz w:val="22"/>
          <w:szCs w:val="22"/>
        </w:rPr>
        <w:t>редоставления платных медицинских услуг в Т</w:t>
      </w:r>
      <w:r>
        <w:rPr>
          <w:sz w:val="22"/>
          <w:szCs w:val="22"/>
        </w:rPr>
        <w:t>юменской больнице</w:t>
      </w:r>
      <w:r>
        <w:rPr>
          <w:sz w:val="22"/>
          <w:szCs w:val="22"/>
        </w:rPr>
        <w:t>, Правилами посещения Потребителем Т</w:t>
      </w:r>
      <w:r>
        <w:rPr>
          <w:sz w:val="22"/>
          <w:szCs w:val="22"/>
        </w:rPr>
        <w:t>юменской больницы</w:t>
      </w:r>
      <w:r>
        <w:rPr>
          <w:sz w:val="22"/>
          <w:szCs w:val="22"/>
        </w:rPr>
        <w:t xml:space="preserve">, </w:t>
      </w:r>
      <w:r w:rsidR="006451DE">
        <w:rPr>
          <w:sz w:val="22"/>
          <w:szCs w:val="22"/>
        </w:rPr>
        <w:t>Прейскурантом.</w:t>
      </w:r>
      <w:r>
        <w:rPr>
          <w:sz w:val="22"/>
          <w:szCs w:val="22"/>
        </w:rPr>
        <w:t xml:space="preserve">  Все условия Договора рассматривается в едином контексте с вышеперечисленными д</w:t>
      </w:r>
      <w:r>
        <w:rPr>
          <w:sz w:val="22"/>
          <w:szCs w:val="22"/>
        </w:rPr>
        <w:t>окументами.</w:t>
      </w:r>
    </w:p>
    <w:p w14:paraId="2F2C6230" w14:textId="3E96AD17" w:rsidR="007B0FB2" w:rsidRDefault="00AF04F5">
      <w:pPr>
        <w:shd w:val="clear" w:color="auto" w:fill="FFFFFF"/>
        <w:jc w:val="both"/>
      </w:pPr>
      <w:r>
        <w:rPr>
          <w:sz w:val="22"/>
          <w:szCs w:val="22"/>
        </w:rPr>
        <w:t>8.4. Пациент подтверждает, что ему была предоставлена возможность ознакомиться с информацией в соответствии с Постановлением Правительства РФ от 11.05.2023 № 736 «Об утверждении Правил предоставления медицинскими организациями платных медицинск</w:t>
      </w:r>
      <w:r>
        <w:rPr>
          <w:sz w:val="22"/>
          <w:szCs w:val="22"/>
        </w:rPr>
        <w:t>их услуг», в том числе стоимостью услуг, Правилами предоставления платных медицинских услуг в Т</w:t>
      </w:r>
      <w:r>
        <w:rPr>
          <w:sz w:val="22"/>
          <w:szCs w:val="22"/>
        </w:rPr>
        <w:t>юменской больницей</w:t>
      </w:r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 Перечисленная в Договоре правовая информация, относящаяся к предмету Договора, является общедоступной, размещена на са</w:t>
      </w:r>
      <w:r>
        <w:rPr>
          <w:sz w:val="22"/>
          <w:szCs w:val="22"/>
        </w:rPr>
        <w:t xml:space="preserve">йте </w:t>
      </w:r>
      <w:hyperlink r:id="rId11" w:tooltip="https://tumen-fmba.ru/" w:history="1">
        <w:r>
          <w:rPr>
            <w:sz w:val="22"/>
            <w:szCs w:val="22"/>
          </w:rPr>
          <w:t>https://tumen-fmba.ru</w:t>
        </w:r>
      </w:hyperlink>
      <w:r>
        <w:rPr>
          <w:sz w:val="22"/>
          <w:szCs w:val="22"/>
        </w:rPr>
        <w:t xml:space="preserve"> информационных стендах в помещениях </w:t>
      </w:r>
      <w:r>
        <w:rPr>
          <w:sz w:val="22"/>
          <w:szCs w:val="22"/>
        </w:rPr>
        <w:t>больницы</w:t>
      </w:r>
      <w:r>
        <w:rPr>
          <w:sz w:val="22"/>
          <w:szCs w:val="22"/>
        </w:rPr>
        <w:t xml:space="preserve"> по адресу: </w:t>
      </w:r>
      <w:r>
        <w:rPr>
          <w:sz w:val="22"/>
          <w:szCs w:val="22"/>
        </w:rPr>
        <w:t>625015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г.</w:t>
      </w:r>
      <w:r w:rsidR="006451DE">
        <w:rPr>
          <w:sz w:val="22"/>
          <w:szCs w:val="22"/>
        </w:rPr>
        <w:t xml:space="preserve"> </w:t>
      </w:r>
      <w:r>
        <w:rPr>
          <w:sz w:val="22"/>
          <w:szCs w:val="22"/>
        </w:rPr>
        <w:t>Тюмень, улица Беляева, д.1</w:t>
      </w:r>
      <w:r>
        <w:rPr>
          <w:sz w:val="22"/>
          <w:szCs w:val="22"/>
        </w:rPr>
        <w:t>, а также может быть выдана П</w:t>
      </w:r>
      <w:r>
        <w:rPr>
          <w:sz w:val="22"/>
          <w:szCs w:val="22"/>
        </w:rPr>
        <w:t>отребител</w:t>
      </w:r>
      <w:r>
        <w:rPr>
          <w:sz w:val="22"/>
          <w:szCs w:val="22"/>
        </w:rPr>
        <w:t>ю</w:t>
      </w:r>
      <w:r>
        <w:rPr>
          <w:sz w:val="22"/>
          <w:szCs w:val="22"/>
        </w:rPr>
        <w:t xml:space="preserve">  по его требованию.</w:t>
      </w:r>
    </w:p>
    <w:p w14:paraId="54BF8A60" w14:textId="77777777" w:rsidR="007B0FB2" w:rsidRDefault="00AF04F5">
      <w:pPr>
        <w:shd w:val="clear" w:color="auto" w:fill="FFFFFF"/>
        <w:jc w:val="both"/>
      </w:pPr>
      <w:r>
        <w:rPr>
          <w:sz w:val="22"/>
          <w:szCs w:val="22"/>
        </w:rPr>
        <w:t>8.5.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Договор составлен на русском языке в двух экземплярах, </w:t>
      </w:r>
      <w:r>
        <w:rPr>
          <w:sz w:val="22"/>
          <w:szCs w:val="22"/>
        </w:rPr>
        <w:t>один из которых находится у Исполнителя</w:t>
      </w:r>
      <w:r>
        <w:rPr>
          <w:sz w:val="22"/>
          <w:szCs w:val="22"/>
        </w:rPr>
        <w:t>. Оба экземпляра имеют одинаковую юридическую силу.</w:t>
      </w:r>
    </w:p>
    <w:p w14:paraId="532C74E4" w14:textId="77777777" w:rsidR="007B0FB2" w:rsidRDefault="007B0FB2">
      <w:pPr>
        <w:contextualSpacing/>
        <w:jc w:val="both"/>
        <w:rPr>
          <w:b/>
          <w:i/>
          <w:sz w:val="22"/>
          <w:szCs w:val="22"/>
        </w:rPr>
      </w:pPr>
    </w:p>
    <w:p w14:paraId="6B8D3DDF" w14:textId="77777777" w:rsidR="007B0FB2" w:rsidRDefault="00AF04F5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9. Реквизиты и подписи Сторон</w:t>
      </w:r>
    </w:p>
    <w:tbl>
      <w:tblPr>
        <w:tblW w:w="10466" w:type="dxa"/>
        <w:tblLayout w:type="fixed"/>
        <w:tblLook w:val="04A0" w:firstRow="1" w:lastRow="0" w:firstColumn="1" w:lastColumn="0" w:noHBand="0" w:noVBand="1"/>
      </w:tblPr>
      <w:tblGrid>
        <w:gridCol w:w="5103"/>
        <w:gridCol w:w="5363"/>
      </w:tblGrid>
      <w:tr w:rsidR="007B0FB2" w14:paraId="66052831" w14:textId="77777777">
        <w:trPr>
          <w:trHeight w:val="195"/>
        </w:trPr>
        <w:tc>
          <w:tcPr>
            <w:tcW w:w="5103" w:type="dxa"/>
          </w:tcPr>
          <w:p w14:paraId="248B7532" w14:textId="77777777" w:rsidR="007B0FB2" w:rsidRDefault="00AF04F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Исполнитель:</w:t>
            </w:r>
          </w:p>
        </w:tc>
        <w:tc>
          <w:tcPr>
            <w:tcW w:w="5362" w:type="dxa"/>
          </w:tcPr>
          <w:p w14:paraId="151BC945" w14:textId="77777777" w:rsidR="007B0FB2" w:rsidRDefault="00AF04F5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отребитель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7B0FB2" w14:paraId="6A86AFD8" w14:textId="77777777">
        <w:trPr>
          <w:trHeight w:val="2909"/>
        </w:trPr>
        <w:tc>
          <w:tcPr>
            <w:tcW w:w="5103" w:type="dxa"/>
          </w:tcPr>
          <w:p w14:paraId="6EE3CE9E" w14:textId="77777777" w:rsidR="007B0FB2" w:rsidRDefault="00AF04F5">
            <w:pPr>
              <w:widowControl w:val="0"/>
              <w:tabs>
                <w:tab w:val="left" w:pos="0"/>
              </w:tabs>
              <w:ind w:firstLine="28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Тюменская больница Федерального государственного бюджетного учреждения здравоохранения «Западно-Сибирский медицинский центр Федерального медико-биологического агентства»</w:t>
            </w:r>
          </w:p>
          <w:p w14:paraId="347A760A" w14:textId="77777777" w:rsidR="007B0FB2" w:rsidRDefault="00AF04F5">
            <w:pPr>
              <w:widowControl w:val="0"/>
              <w:tabs>
                <w:tab w:val="left" w:pos="270"/>
                <w:tab w:val="left" w:pos="42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Юридический адрес:</w:t>
            </w:r>
          </w:p>
          <w:p w14:paraId="590F342C" w14:textId="77777777" w:rsidR="007B0FB2" w:rsidRDefault="00AF04F5">
            <w:pPr>
              <w:widowControl w:val="0"/>
              <w:tabs>
                <w:tab w:val="left" w:pos="270"/>
                <w:tab w:val="left" w:pos="42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644033, город Омск, улица Красный Путь, дом 127</w:t>
            </w:r>
          </w:p>
          <w:p w14:paraId="37517452" w14:textId="77777777" w:rsidR="007B0FB2" w:rsidRDefault="00AF04F5">
            <w:pPr>
              <w:widowControl w:val="0"/>
              <w:tabs>
                <w:tab w:val="left" w:pos="270"/>
                <w:tab w:val="left" w:pos="42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Фактический и почто</w:t>
            </w:r>
            <w:r>
              <w:rPr>
                <w:sz w:val="20"/>
                <w:szCs w:val="20"/>
              </w:rPr>
              <w:t>вый адрес:</w:t>
            </w:r>
          </w:p>
          <w:p w14:paraId="4AE83CB0" w14:textId="493BBB8F" w:rsidR="007B0FB2" w:rsidRDefault="00AF04F5">
            <w:pPr>
              <w:widowControl w:val="0"/>
              <w:tabs>
                <w:tab w:val="left" w:pos="270"/>
                <w:tab w:val="left" w:pos="42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625015, г</w:t>
            </w:r>
            <w:r w:rsidR="00E52B7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Тюмень, ул</w:t>
            </w:r>
            <w:r w:rsidR="00E52B7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Беляева, д</w:t>
            </w:r>
            <w:r w:rsidR="00E52B7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1</w:t>
            </w:r>
          </w:p>
          <w:p w14:paraId="4A6D100B" w14:textId="77777777" w:rsidR="007B0FB2" w:rsidRDefault="00AF04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УФК по Тюменской области (Тюменская больница ФГБУЗ ЗСМЦ ФМБА России, л/с 20676Ц36670)</w:t>
            </w:r>
          </w:p>
          <w:p w14:paraId="550D433F" w14:textId="77777777" w:rsidR="007B0FB2" w:rsidRDefault="00AF04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Р/с: </w:t>
            </w:r>
            <w:proofErr w:type="gramStart"/>
            <w:r>
              <w:rPr>
                <w:sz w:val="20"/>
                <w:szCs w:val="20"/>
              </w:rPr>
              <w:t>03214643000000016700  ОКПО</w:t>
            </w:r>
            <w:proofErr w:type="gramEnd"/>
            <w:r>
              <w:rPr>
                <w:sz w:val="20"/>
                <w:szCs w:val="20"/>
              </w:rPr>
              <w:t>: 39341680</w:t>
            </w:r>
          </w:p>
          <w:p w14:paraId="78D9AC23" w14:textId="77777777" w:rsidR="007B0FB2" w:rsidRDefault="00AF04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К/с: 40102810945370000060 БИК: 017102101</w:t>
            </w:r>
          </w:p>
          <w:p w14:paraId="51ADBC44" w14:textId="77777777" w:rsidR="007B0FB2" w:rsidRDefault="00AF04F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Тюмень Банка России//УФК по Тюменской области, г. Тюмень</w:t>
            </w:r>
          </w:p>
          <w:p w14:paraId="111C58CB" w14:textId="2B29348A" w:rsidR="007B0FB2" w:rsidRPr="006451DE" w:rsidRDefault="00AF04F5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ИНН</w:t>
            </w:r>
            <w:r w:rsidRPr="006451DE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КПП</w:t>
            </w:r>
            <w:r w:rsidRPr="006451DE">
              <w:rPr>
                <w:sz w:val="20"/>
                <w:szCs w:val="20"/>
                <w:lang w:val="en-US"/>
              </w:rPr>
              <w:t xml:space="preserve"> 5502018378</w:t>
            </w:r>
            <w:r w:rsidR="00E52B7B">
              <w:rPr>
                <w:sz w:val="20"/>
                <w:szCs w:val="20"/>
              </w:rPr>
              <w:t xml:space="preserve"> </w:t>
            </w:r>
            <w:r w:rsidRPr="006451DE">
              <w:rPr>
                <w:sz w:val="20"/>
                <w:szCs w:val="20"/>
                <w:lang w:val="en-US"/>
              </w:rPr>
              <w:t>/</w:t>
            </w:r>
            <w:r w:rsidR="00E52B7B">
              <w:rPr>
                <w:sz w:val="20"/>
                <w:szCs w:val="20"/>
              </w:rPr>
              <w:t xml:space="preserve"> </w:t>
            </w:r>
            <w:r w:rsidRPr="006451DE">
              <w:rPr>
                <w:sz w:val="20"/>
                <w:szCs w:val="20"/>
                <w:lang w:val="en-US"/>
              </w:rPr>
              <w:t>720302001</w:t>
            </w:r>
          </w:p>
          <w:p w14:paraId="0787204B" w14:textId="77777777" w:rsidR="007B0FB2" w:rsidRPr="006451DE" w:rsidRDefault="00AF04F5">
            <w:pPr>
              <w:widowControl w:val="0"/>
              <w:rPr>
                <w:rStyle w:val="a5"/>
                <w:b/>
                <w:bCs/>
                <w:sz w:val="20"/>
                <w:szCs w:val="20"/>
                <w:lang w:val="en-US"/>
              </w:rPr>
            </w:pPr>
            <w:r w:rsidRPr="006451DE">
              <w:rPr>
                <w:b/>
                <w:sz w:val="20"/>
                <w:szCs w:val="20"/>
                <w:lang w:val="en-US"/>
              </w:rPr>
              <w:t xml:space="preserve">Email: </w:t>
            </w:r>
            <w:hyperlink r:id="rId12" w:tooltip="http://info-zsmc@yandex.ru" w:history="1">
              <w:r w:rsidRPr="006451DE">
                <w:rPr>
                  <w:rStyle w:val="a5"/>
                  <w:b/>
                  <w:sz w:val="20"/>
                  <w:szCs w:val="20"/>
                  <w:lang w:val="en-US"/>
                </w:rPr>
                <w:t>info-zsmc@yandex.ru</w:t>
              </w:r>
            </w:hyperlink>
          </w:p>
          <w:p w14:paraId="65EE87BA" w14:textId="33AD11EA" w:rsidR="007B0FB2" w:rsidRDefault="00AF04F5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Тел.:</w:t>
            </w:r>
            <w:r w:rsidR="006451DE">
              <w:rPr>
                <w:b/>
                <w:sz w:val="20"/>
                <w:szCs w:val="20"/>
              </w:rPr>
              <w:t xml:space="preserve"> 8</w:t>
            </w:r>
            <w:r>
              <w:rPr>
                <w:b/>
                <w:sz w:val="20"/>
                <w:szCs w:val="20"/>
              </w:rPr>
              <w:t xml:space="preserve"> (3452) 45-94-61 (приемная)</w:t>
            </w:r>
          </w:p>
          <w:p w14:paraId="0AD9EA67" w14:textId="3A5A78E9" w:rsidR="007B0FB2" w:rsidRDefault="006451DE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AF04F5">
              <w:rPr>
                <w:b/>
                <w:sz w:val="20"/>
                <w:szCs w:val="20"/>
              </w:rPr>
              <w:t xml:space="preserve"> (3452) 48-74-21 (отдел внебюджетной деятельности)</w:t>
            </w:r>
          </w:p>
          <w:p w14:paraId="6502203F" w14:textId="77777777" w:rsidR="007B0FB2" w:rsidRDefault="007B0FB2">
            <w:pPr>
              <w:widowControl w:val="0"/>
              <w:rPr>
                <w:sz w:val="22"/>
                <w:szCs w:val="22"/>
              </w:rPr>
            </w:pPr>
          </w:p>
          <w:p w14:paraId="4BABCCB5" w14:textId="77777777" w:rsidR="00E52B7B" w:rsidRDefault="00AF04F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врач </w:t>
            </w:r>
          </w:p>
          <w:p w14:paraId="1D9BFEE2" w14:textId="1DCFE5B3" w:rsidR="007B0FB2" w:rsidRDefault="00AF04F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Тюменской больницы</w:t>
            </w:r>
          </w:p>
          <w:p w14:paraId="048DF075" w14:textId="77777777" w:rsidR="007B0FB2" w:rsidRDefault="00AF04F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ФГБУЗ ЗСМЦ ФМБА России</w:t>
            </w:r>
          </w:p>
          <w:p w14:paraId="544E6F80" w14:textId="77777777" w:rsidR="007B0FB2" w:rsidRDefault="00AF04F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_______________________/ Л.А. Боярская</w:t>
            </w:r>
          </w:p>
          <w:p w14:paraId="601867C7" w14:textId="77777777" w:rsidR="007B0FB2" w:rsidRDefault="00AF04F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proofErr w:type="spellStart"/>
            <w:r>
              <w:rPr>
                <w:sz w:val="22"/>
                <w:szCs w:val="22"/>
              </w:rPr>
              <w:t>м.п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235214D0" w14:textId="77777777" w:rsidR="007B0FB2" w:rsidRDefault="007B0FB2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62" w:type="dxa"/>
          </w:tcPr>
          <w:p w14:paraId="1EF52909" w14:textId="77777777" w:rsidR="007B0FB2" w:rsidRDefault="007B0FB2">
            <w:pPr>
              <w:widowControl w:val="0"/>
              <w:rPr>
                <w:sz w:val="22"/>
                <w:szCs w:val="22"/>
              </w:rPr>
            </w:pPr>
          </w:p>
          <w:p w14:paraId="3E33FDF6" w14:textId="77777777" w:rsidR="007B0FB2" w:rsidRDefault="00AF04F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ФИО______________________________________</w:t>
            </w:r>
          </w:p>
          <w:p w14:paraId="6BA288FA" w14:textId="77777777" w:rsidR="007B0FB2" w:rsidRDefault="00AF04F5">
            <w:pPr>
              <w:widowControl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документ</w:t>
            </w:r>
            <w:proofErr w:type="gramEnd"/>
            <w:r>
              <w:rPr>
                <w:sz w:val="22"/>
                <w:szCs w:val="22"/>
              </w:rPr>
              <w:t xml:space="preserve"> уд</w:t>
            </w:r>
            <w:r>
              <w:rPr>
                <w:sz w:val="22"/>
                <w:szCs w:val="22"/>
              </w:rPr>
              <w:t>остоверяющий личность серия________ №________</w:t>
            </w:r>
          </w:p>
          <w:p w14:paraId="556DCB04" w14:textId="77777777" w:rsidR="007B0FB2" w:rsidRDefault="00AF04F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 «_</w:t>
            </w:r>
            <w:proofErr w:type="gramStart"/>
            <w:r>
              <w:rPr>
                <w:sz w:val="22"/>
                <w:szCs w:val="22"/>
              </w:rPr>
              <w:t>_»_</w:t>
            </w:r>
            <w:proofErr w:type="gramEnd"/>
            <w:r>
              <w:rPr>
                <w:sz w:val="22"/>
                <w:szCs w:val="22"/>
              </w:rPr>
              <w:t>_______г._________________</w:t>
            </w:r>
          </w:p>
          <w:p w14:paraId="70123D61" w14:textId="77777777" w:rsidR="007B0FB2" w:rsidRDefault="00AF04F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кем </w:t>
            </w:r>
            <w:proofErr w:type="gramStart"/>
            <w:r>
              <w:rPr>
                <w:sz w:val="22"/>
                <w:szCs w:val="22"/>
              </w:rPr>
              <w:t>выдан:_</w:t>
            </w:r>
            <w:proofErr w:type="gramEnd"/>
            <w:r>
              <w:rPr>
                <w:sz w:val="22"/>
                <w:szCs w:val="22"/>
              </w:rPr>
              <w:t xml:space="preserve">______________________________ </w:t>
            </w:r>
          </w:p>
          <w:p w14:paraId="06C9A5C8" w14:textId="77777777" w:rsidR="007B0FB2" w:rsidRDefault="00AF04F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зарегистрирован(а) по адресу: _______________</w:t>
            </w:r>
          </w:p>
          <w:p w14:paraId="00E9A0BC" w14:textId="77777777" w:rsidR="007B0FB2" w:rsidRDefault="00AF04F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</w:t>
            </w:r>
          </w:p>
          <w:p w14:paraId="1DC7ECD1" w14:textId="77777777" w:rsidR="007B0FB2" w:rsidRDefault="00AF04F5">
            <w:pPr>
              <w:widowControl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тел:_</w:t>
            </w:r>
            <w:proofErr w:type="gramEnd"/>
            <w:r>
              <w:rPr>
                <w:sz w:val="22"/>
                <w:szCs w:val="22"/>
              </w:rPr>
              <w:t>_____________________________</w:t>
            </w:r>
          </w:p>
          <w:p w14:paraId="19D4E153" w14:textId="58A3EA4B" w:rsidR="007B0FB2" w:rsidRDefault="00AF04F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эл.</w:t>
            </w:r>
            <w:r w:rsidR="00E52B7B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поч</w:t>
            </w:r>
            <w:r>
              <w:rPr>
                <w:sz w:val="22"/>
                <w:szCs w:val="22"/>
              </w:rPr>
              <w:t>та:_</w:t>
            </w:r>
            <w:proofErr w:type="gramEnd"/>
            <w:r>
              <w:rPr>
                <w:sz w:val="22"/>
                <w:szCs w:val="22"/>
              </w:rPr>
              <w:t>_________________________________</w:t>
            </w:r>
          </w:p>
          <w:p w14:paraId="16D4F280" w14:textId="77777777" w:rsidR="007B0FB2" w:rsidRDefault="007B0FB2">
            <w:pPr>
              <w:widowControl w:val="0"/>
              <w:rPr>
                <w:b/>
                <w:sz w:val="22"/>
                <w:szCs w:val="22"/>
              </w:rPr>
            </w:pPr>
          </w:p>
          <w:p w14:paraId="0267E352" w14:textId="77777777" w:rsidR="007B0FB2" w:rsidRDefault="007B0FB2">
            <w:pPr>
              <w:widowControl w:val="0"/>
              <w:rPr>
                <w:sz w:val="22"/>
                <w:szCs w:val="22"/>
              </w:rPr>
            </w:pPr>
          </w:p>
          <w:p w14:paraId="66886F35" w14:textId="77777777" w:rsidR="007B0FB2" w:rsidRDefault="007B0FB2">
            <w:pPr>
              <w:widowControl w:val="0"/>
              <w:rPr>
                <w:sz w:val="22"/>
                <w:szCs w:val="22"/>
              </w:rPr>
            </w:pPr>
          </w:p>
          <w:p w14:paraId="1B1F1F1C" w14:textId="77777777" w:rsidR="007B0FB2" w:rsidRDefault="007B0FB2">
            <w:pPr>
              <w:widowControl w:val="0"/>
              <w:rPr>
                <w:sz w:val="22"/>
                <w:szCs w:val="22"/>
              </w:rPr>
            </w:pPr>
          </w:p>
          <w:p w14:paraId="13F9359D" w14:textId="77777777" w:rsidR="007B0FB2" w:rsidRDefault="007B0FB2">
            <w:pPr>
              <w:widowControl w:val="0"/>
              <w:rPr>
                <w:sz w:val="22"/>
                <w:szCs w:val="22"/>
              </w:rPr>
            </w:pPr>
          </w:p>
          <w:p w14:paraId="5A8A839A" w14:textId="77777777" w:rsidR="007B0FB2" w:rsidRDefault="007B0FB2">
            <w:pPr>
              <w:widowControl w:val="0"/>
              <w:rPr>
                <w:sz w:val="22"/>
                <w:szCs w:val="22"/>
              </w:rPr>
            </w:pPr>
          </w:p>
          <w:p w14:paraId="0EE7944C" w14:textId="77777777" w:rsidR="007B0FB2" w:rsidRDefault="007B0FB2">
            <w:pPr>
              <w:widowControl w:val="0"/>
              <w:rPr>
                <w:sz w:val="22"/>
                <w:szCs w:val="22"/>
              </w:rPr>
            </w:pPr>
          </w:p>
          <w:p w14:paraId="6530E9EB" w14:textId="77777777" w:rsidR="007B0FB2" w:rsidRDefault="00AF04F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прочитан мной лично, условия мне разъяснены и понятны</w:t>
            </w:r>
          </w:p>
          <w:p w14:paraId="208AD30F" w14:textId="77777777" w:rsidR="007B0FB2" w:rsidRDefault="007B0FB2">
            <w:pPr>
              <w:widowControl w:val="0"/>
              <w:rPr>
                <w:sz w:val="22"/>
                <w:szCs w:val="22"/>
              </w:rPr>
            </w:pPr>
          </w:p>
          <w:p w14:paraId="08CFB581" w14:textId="77777777" w:rsidR="007B0FB2" w:rsidRDefault="007B0FB2">
            <w:pPr>
              <w:widowControl w:val="0"/>
              <w:rPr>
                <w:sz w:val="22"/>
                <w:szCs w:val="22"/>
              </w:rPr>
            </w:pPr>
          </w:p>
          <w:p w14:paraId="2372BB2E" w14:textId="77777777" w:rsidR="007B0FB2" w:rsidRDefault="00AF04F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__________________/_______________________ </w:t>
            </w:r>
          </w:p>
          <w:p w14:paraId="038398B9" w14:textId="77777777" w:rsidR="007B0FB2" w:rsidRDefault="00AF04F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подпись             ФИО                      </w:t>
            </w:r>
          </w:p>
        </w:tc>
      </w:tr>
    </w:tbl>
    <w:p w14:paraId="4C14EBFA" w14:textId="77777777" w:rsidR="007B0FB2" w:rsidRDefault="007B0FB2">
      <w:pPr>
        <w:pStyle w:val="L"/>
        <w:jc w:val="left"/>
        <w:rPr>
          <w:b/>
          <w:bCs/>
          <w:sz w:val="22"/>
          <w:szCs w:val="22"/>
        </w:rPr>
      </w:pPr>
    </w:p>
    <w:p w14:paraId="59ADAEFC" w14:textId="77777777" w:rsidR="007B0FB2" w:rsidRDefault="007B0FB2">
      <w:pPr>
        <w:pStyle w:val="L"/>
        <w:jc w:val="left"/>
        <w:rPr>
          <w:b/>
          <w:bCs/>
          <w:sz w:val="22"/>
          <w:szCs w:val="22"/>
        </w:rPr>
      </w:pPr>
    </w:p>
    <w:p w14:paraId="771ED93A" w14:textId="77777777" w:rsidR="007B0FB2" w:rsidRDefault="007B0FB2">
      <w:pPr>
        <w:pStyle w:val="L"/>
        <w:jc w:val="left"/>
        <w:rPr>
          <w:b/>
          <w:bCs/>
          <w:sz w:val="22"/>
          <w:szCs w:val="22"/>
        </w:rPr>
      </w:pPr>
    </w:p>
    <w:p w14:paraId="7580848C" w14:textId="77777777" w:rsidR="007B0FB2" w:rsidRDefault="007B0FB2">
      <w:pPr>
        <w:pStyle w:val="L"/>
        <w:jc w:val="left"/>
        <w:rPr>
          <w:b/>
          <w:bCs/>
          <w:sz w:val="22"/>
          <w:szCs w:val="22"/>
        </w:rPr>
      </w:pPr>
    </w:p>
    <w:p w14:paraId="5E69E013" w14:textId="77777777" w:rsidR="007B0FB2" w:rsidRDefault="007B0FB2">
      <w:pPr>
        <w:pStyle w:val="L"/>
        <w:jc w:val="left"/>
        <w:rPr>
          <w:b/>
          <w:bCs/>
          <w:sz w:val="22"/>
          <w:szCs w:val="22"/>
        </w:rPr>
      </w:pPr>
    </w:p>
    <w:p w14:paraId="1EC6246D" w14:textId="77777777" w:rsidR="007B0FB2" w:rsidRDefault="007B0FB2">
      <w:pPr>
        <w:pStyle w:val="L"/>
        <w:jc w:val="left"/>
        <w:rPr>
          <w:b/>
          <w:bCs/>
          <w:sz w:val="22"/>
          <w:szCs w:val="22"/>
        </w:rPr>
      </w:pPr>
    </w:p>
    <w:p w14:paraId="3270362D" w14:textId="77777777" w:rsidR="007B0FB2" w:rsidRDefault="00AF04F5">
      <w:pPr>
        <w:pStyle w:val="L"/>
        <w:jc w:val="center"/>
        <w:rPr>
          <w:b/>
          <w:bCs/>
          <w:sz w:val="22"/>
          <w:szCs w:val="22"/>
        </w:rPr>
      </w:pPr>
      <w:r>
        <w:br w:type="page" w:clear="all"/>
      </w:r>
    </w:p>
    <w:p w14:paraId="15DB2841" w14:textId="77777777" w:rsidR="007B0FB2" w:rsidRDefault="00AF04F5">
      <w:pPr>
        <w:jc w:val="right"/>
      </w:pPr>
      <w:r>
        <w:lastRenderedPageBreak/>
        <w:t>Приложение к Договору №_______</w:t>
      </w:r>
    </w:p>
    <w:p w14:paraId="13A3F92B" w14:textId="77777777" w:rsidR="007B0FB2" w:rsidRDefault="00AF04F5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 «____» ______________20___ года.</w:t>
      </w:r>
    </w:p>
    <w:p w14:paraId="149A98E7" w14:textId="77777777" w:rsidR="007B0FB2" w:rsidRDefault="007B0FB2">
      <w:pPr>
        <w:pStyle w:val="L"/>
        <w:jc w:val="center"/>
        <w:rPr>
          <w:b/>
          <w:bCs/>
          <w:sz w:val="22"/>
          <w:szCs w:val="22"/>
        </w:rPr>
      </w:pPr>
    </w:p>
    <w:p w14:paraId="09E884D4" w14:textId="77777777" w:rsidR="007B0FB2" w:rsidRDefault="007B0FB2">
      <w:pPr>
        <w:pStyle w:val="L"/>
        <w:jc w:val="center"/>
        <w:rPr>
          <w:b/>
          <w:bCs/>
          <w:sz w:val="22"/>
          <w:szCs w:val="22"/>
        </w:rPr>
      </w:pPr>
    </w:p>
    <w:p w14:paraId="383C6141" w14:textId="77777777" w:rsidR="007B0FB2" w:rsidRDefault="00AF04F5">
      <w:pPr>
        <w:pStyle w:val="L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СОГЛАСИЕ пациента на обработку персональных данных</w:t>
      </w:r>
    </w:p>
    <w:p w14:paraId="7F6BC2D7" w14:textId="77777777" w:rsidR="007B0FB2" w:rsidRDefault="007B0FB2">
      <w:pPr>
        <w:pStyle w:val="L"/>
        <w:jc w:val="center"/>
        <w:rPr>
          <w:b/>
          <w:bCs/>
          <w:sz w:val="22"/>
          <w:szCs w:val="22"/>
        </w:rPr>
      </w:pPr>
    </w:p>
    <w:p w14:paraId="641EB634" w14:textId="77777777" w:rsidR="007B0FB2" w:rsidRDefault="00AF04F5">
      <w:pPr>
        <w:spacing w:line="360" w:lineRule="auto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Я, ______________________________________________________________________________________. </w:t>
      </w:r>
    </w:p>
    <w:p w14:paraId="0940CBBA" w14:textId="12C32E8E" w:rsidR="007B0FB2" w:rsidRDefault="00AF04F5">
      <w:pPr>
        <w:spacing w:line="360" w:lineRule="auto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Документ</w:t>
      </w:r>
      <w:r w:rsidRPr="006451DE">
        <w:rPr>
          <w:rFonts w:eastAsia="MS Mincho"/>
          <w:sz w:val="22"/>
          <w:szCs w:val="22"/>
          <w:u w:val="single"/>
        </w:rPr>
        <w:t xml:space="preserve"> </w:t>
      </w:r>
      <w:r w:rsidR="006451DE">
        <w:rPr>
          <w:rFonts w:eastAsia="MS Mincho"/>
          <w:sz w:val="22"/>
          <w:szCs w:val="22"/>
          <w:u w:val="single"/>
        </w:rPr>
        <w:t>___________</w:t>
      </w:r>
      <w:r w:rsidR="006451DE" w:rsidRPr="006451DE">
        <w:rPr>
          <w:rFonts w:eastAsia="MS Mincho"/>
          <w:sz w:val="22"/>
          <w:szCs w:val="22"/>
        </w:rPr>
        <w:t xml:space="preserve">_ </w:t>
      </w:r>
      <w:r>
        <w:rPr>
          <w:rFonts w:eastAsia="MS Mincho"/>
          <w:sz w:val="22"/>
          <w:szCs w:val="22"/>
        </w:rPr>
        <w:t>серия</w:t>
      </w:r>
      <w:r w:rsidR="006451DE">
        <w:rPr>
          <w:rFonts w:eastAsia="MS Mincho"/>
          <w:sz w:val="22"/>
          <w:szCs w:val="22"/>
        </w:rPr>
        <w:t xml:space="preserve"> ____________________ </w:t>
      </w:r>
      <w:r>
        <w:rPr>
          <w:rFonts w:eastAsia="MS Mincho"/>
          <w:sz w:val="22"/>
          <w:szCs w:val="22"/>
        </w:rPr>
        <w:t>№</w:t>
      </w:r>
      <w:r w:rsidR="006451DE">
        <w:rPr>
          <w:rFonts w:eastAsia="MS Mincho"/>
          <w:sz w:val="22"/>
          <w:szCs w:val="22"/>
        </w:rPr>
        <w:t xml:space="preserve"> ______________</w:t>
      </w:r>
      <w:r>
        <w:rPr>
          <w:rFonts w:eastAsia="MS Mincho"/>
          <w:sz w:val="22"/>
          <w:szCs w:val="22"/>
        </w:rPr>
        <w:t>,</w:t>
      </w:r>
      <w:r w:rsidR="006451DE">
        <w:rPr>
          <w:rFonts w:eastAsia="MS Mincho"/>
          <w:sz w:val="22"/>
          <w:szCs w:val="22"/>
        </w:rPr>
        <w:t xml:space="preserve"> </w:t>
      </w:r>
      <w:r>
        <w:rPr>
          <w:rFonts w:eastAsia="MS Mincho"/>
          <w:sz w:val="22"/>
          <w:szCs w:val="22"/>
        </w:rPr>
        <w:t>выдан</w:t>
      </w:r>
      <w:r w:rsidR="006451DE">
        <w:rPr>
          <w:rFonts w:eastAsia="MS Mincho"/>
          <w:sz w:val="22"/>
          <w:szCs w:val="22"/>
        </w:rPr>
        <w:t xml:space="preserve"> </w:t>
      </w:r>
      <w:r>
        <w:rPr>
          <w:rFonts w:eastAsia="MS Mincho"/>
          <w:sz w:val="22"/>
          <w:szCs w:val="22"/>
        </w:rPr>
        <w:t>____________________</w:t>
      </w:r>
      <w:r w:rsidR="006451DE">
        <w:rPr>
          <w:rFonts w:eastAsia="MS Mincho"/>
          <w:sz w:val="22"/>
          <w:szCs w:val="22"/>
        </w:rPr>
        <w:t>________________________________________</w:t>
      </w:r>
      <w:r>
        <w:rPr>
          <w:rFonts w:eastAsia="MS Mincho"/>
          <w:sz w:val="22"/>
          <w:szCs w:val="22"/>
        </w:rPr>
        <w:t>___</w:t>
      </w:r>
      <w:r w:rsidR="006451DE">
        <w:rPr>
          <w:rFonts w:eastAsia="MS Mincho"/>
          <w:sz w:val="22"/>
          <w:szCs w:val="22"/>
        </w:rPr>
        <w:t xml:space="preserve"> </w:t>
      </w:r>
      <w:r>
        <w:rPr>
          <w:rFonts w:eastAsia="MS Mincho"/>
          <w:sz w:val="22"/>
          <w:szCs w:val="22"/>
        </w:rPr>
        <w:t>«___»</w:t>
      </w:r>
      <w:r w:rsidR="006451DE">
        <w:rPr>
          <w:rFonts w:eastAsia="MS Mincho"/>
          <w:sz w:val="22"/>
          <w:szCs w:val="22"/>
        </w:rPr>
        <w:t xml:space="preserve"> </w:t>
      </w:r>
      <w:r>
        <w:rPr>
          <w:rFonts w:eastAsia="MS Mincho"/>
          <w:sz w:val="22"/>
          <w:szCs w:val="22"/>
        </w:rPr>
        <w:t>________</w:t>
      </w:r>
      <w:r w:rsidR="006451DE">
        <w:rPr>
          <w:rFonts w:eastAsia="MS Mincho"/>
          <w:sz w:val="22"/>
          <w:szCs w:val="22"/>
        </w:rPr>
        <w:t>________</w:t>
      </w:r>
      <w:r>
        <w:rPr>
          <w:rFonts w:eastAsia="MS Mincho"/>
          <w:sz w:val="22"/>
          <w:szCs w:val="22"/>
        </w:rPr>
        <w:t>____</w:t>
      </w:r>
      <w:r w:rsidR="006451DE">
        <w:rPr>
          <w:rFonts w:eastAsia="MS Mincho"/>
          <w:sz w:val="22"/>
          <w:szCs w:val="22"/>
        </w:rPr>
        <w:t xml:space="preserve">_____ </w:t>
      </w:r>
      <w:r>
        <w:rPr>
          <w:rFonts w:eastAsia="MS Mincho"/>
          <w:sz w:val="22"/>
          <w:szCs w:val="22"/>
        </w:rPr>
        <w:t>г.,</w:t>
      </w:r>
    </w:p>
    <w:p w14:paraId="15D44217" w14:textId="529DA49F" w:rsidR="007B0FB2" w:rsidRDefault="006451DE" w:rsidP="006451DE">
      <w:pPr>
        <w:rPr>
          <w:rFonts w:eastAsia="MS Mincho"/>
          <w:sz w:val="22"/>
          <w:szCs w:val="22"/>
        </w:rPr>
      </w:pPr>
      <w:proofErr w:type="spellStart"/>
      <w:r>
        <w:rPr>
          <w:rFonts w:eastAsia="MS Mincho"/>
          <w:sz w:val="22"/>
          <w:szCs w:val="22"/>
        </w:rPr>
        <w:t>Д</w:t>
      </w:r>
      <w:r w:rsidR="00AF04F5">
        <w:rPr>
          <w:rFonts w:eastAsia="MS Mincho"/>
          <w:sz w:val="22"/>
          <w:szCs w:val="22"/>
        </w:rPr>
        <w:t>ействующ</w:t>
      </w:r>
      <w:proofErr w:type="spellEnd"/>
      <w:r>
        <w:rPr>
          <w:rFonts w:eastAsia="MS Mincho"/>
          <w:sz w:val="22"/>
          <w:szCs w:val="22"/>
        </w:rPr>
        <w:t xml:space="preserve"> </w:t>
      </w:r>
      <w:r w:rsidR="00AF04F5">
        <w:rPr>
          <w:rFonts w:eastAsia="MS Mincho"/>
          <w:sz w:val="22"/>
          <w:szCs w:val="22"/>
        </w:rPr>
        <w:t>(</w:t>
      </w:r>
      <w:proofErr w:type="spellStart"/>
      <w:r w:rsidR="00AF04F5">
        <w:rPr>
          <w:rFonts w:eastAsia="MS Mincho"/>
          <w:sz w:val="22"/>
          <w:szCs w:val="22"/>
        </w:rPr>
        <w:t>ий</w:t>
      </w:r>
      <w:proofErr w:type="spellEnd"/>
      <w:r w:rsidR="00AF04F5">
        <w:rPr>
          <w:rFonts w:eastAsia="MS Mincho"/>
          <w:sz w:val="22"/>
          <w:szCs w:val="22"/>
        </w:rPr>
        <w:t>/</w:t>
      </w:r>
      <w:proofErr w:type="spellStart"/>
      <w:r w:rsidR="00AF04F5">
        <w:rPr>
          <w:rFonts w:eastAsia="MS Mincho"/>
          <w:sz w:val="22"/>
          <w:szCs w:val="22"/>
        </w:rPr>
        <w:t>ая</w:t>
      </w:r>
      <w:proofErr w:type="spellEnd"/>
      <w:r w:rsidR="00AF04F5">
        <w:rPr>
          <w:rFonts w:eastAsia="MS Mincho"/>
          <w:sz w:val="22"/>
          <w:szCs w:val="22"/>
        </w:rPr>
        <w:t>) в отношении ______________________________________</w:t>
      </w:r>
      <w:r w:rsidR="00AF04F5">
        <w:rPr>
          <w:rFonts w:eastAsia="MS Mincho"/>
          <w:sz w:val="22"/>
          <w:szCs w:val="22"/>
        </w:rPr>
        <w:t xml:space="preserve"> </w:t>
      </w:r>
      <w:r w:rsidR="00AF04F5">
        <w:rPr>
          <w:rFonts w:eastAsia="MS Mincho"/>
          <w:sz w:val="22"/>
          <w:szCs w:val="22"/>
        </w:rPr>
        <w:t>«__» _______ г.р.</w:t>
      </w:r>
    </w:p>
    <w:p w14:paraId="0AF82395" w14:textId="77777777" w:rsidR="007B0FB2" w:rsidRDefault="00AF04F5">
      <w:pPr>
        <w:jc w:val="center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«ФИО пациента, при подписании согласия законным представителем</w:t>
      </w:r>
    </w:p>
    <w:p w14:paraId="6C79B995" w14:textId="64DDBB66" w:rsidR="007B0FB2" w:rsidRDefault="00AF04F5">
      <w:pPr>
        <w:spacing w:line="360" w:lineRule="auto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Документ серия __________ №_____________, выдан</w:t>
      </w:r>
      <w:r w:rsidR="006451DE">
        <w:rPr>
          <w:rFonts w:eastAsia="MS Mincho"/>
          <w:sz w:val="22"/>
          <w:szCs w:val="22"/>
        </w:rPr>
        <w:t xml:space="preserve"> </w:t>
      </w:r>
      <w:r>
        <w:rPr>
          <w:rFonts w:eastAsia="MS Mincho"/>
          <w:sz w:val="22"/>
          <w:szCs w:val="22"/>
        </w:rPr>
        <w:t>___________________________</w:t>
      </w:r>
      <w:proofErr w:type="gramStart"/>
      <w:r>
        <w:rPr>
          <w:rFonts w:eastAsia="MS Mincho"/>
          <w:sz w:val="22"/>
          <w:szCs w:val="22"/>
        </w:rPr>
        <w:t>_«</w:t>
      </w:r>
      <w:proofErr w:type="gramEnd"/>
      <w:r>
        <w:rPr>
          <w:rFonts w:eastAsia="MS Mincho"/>
          <w:sz w:val="22"/>
          <w:szCs w:val="22"/>
        </w:rPr>
        <w:t>___»______________г.,</w:t>
      </w:r>
    </w:p>
    <w:p w14:paraId="14D17AA6" w14:textId="77777777" w:rsidR="007B0FB2" w:rsidRDefault="00AF04F5">
      <w:pPr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адрес место жительства: __________________________________________________________________________</w:t>
      </w:r>
    </w:p>
    <w:p w14:paraId="435AECF9" w14:textId="39AC8DD3" w:rsidR="007B0FB2" w:rsidRDefault="00AF04F5">
      <w:pPr>
        <w:jc w:val="both"/>
      </w:pPr>
      <w:r>
        <w:rPr>
          <w:rFonts w:eastAsia="MS Mincho"/>
          <w:sz w:val="22"/>
          <w:szCs w:val="22"/>
        </w:rPr>
        <w:t xml:space="preserve">в соответствии с требованиями статьи 9 Федерального закона </w:t>
      </w:r>
      <w:r>
        <w:rPr>
          <w:rFonts w:eastAsia="MS Mincho"/>
          <w:sz w:val="22"/>
          <w:szCs w:val="22"/>
        </w:rPr>
        <w:t>«О персональных данных»  от 27.07.2006 г. № 152-ФЗ,  подтверждаю свое согласие на обработку Тюменской больницей ФГБУЗ ЗСМЦ ФМБА России</w:t>
      </w:r>
      <w:r w:rsidR="006451DE">
        <w:rPr>
          <w:rFonts w:eastAsia="MS Mincho"/>
          <w:sz w:val="22"/>
          <w:szCs w:val="22"/>
        </w:rPr>
        <w:t xml:space="preserve"> (далее Тюменская больница)</w:t>
      </w:r>
      <w:r>
        <w:rPr>
          <w:rFonts w:eastAsia="MS Mincho"/>
          <w:sz w:val="22"/>
          <w:szCs w:val="22"/>
        </w:rPr>
        <w:t xml:space="preserve"> </w:t>
      </w:r>
      <w:r>
        <w:rPr>
          <w:rFonts w:eastAsia="MS Mincho"/>
          <w:sz w:val="22"/>
          <w:szCs w:val="22"/>
        </w:rPr>
        <w:t xml:space="preserve">адрес: </w:t>
      </w:r>
      <w:r>
        <w:rPr>
          <w:rFonts w:eastAsia="MS Mincho"/>
          <w:sz w:val="22"/>
          <w:szCs w:val="22"/>
        </w:rPr>
        <w:t>625015,</w:t>
      </w:r>
      <w:r w:rsidR="006451DE">
        <w:rPr>
          <w:rFonts w:eastAsia="MS Mincho"/>
          <w:sz w:val="22"/>
          <w:szCs w:val="22"/>
        </w:rPr>
        <w:t xml:space="preserve"> </w:t>
      </w:r>
      <w:r>
        <w:rPr>
          <w:rFonts w:eastAsia="MS Mincho"/>
          <w:sz w:val="22"/>
          <w:szCs w:val="22"/>
        </w:rPr>
        <w:t>г.</w:t>
      </w:r>
      <w:r w:rsidR="006451DE">
        <w:rPr>
          <w:rFonts w:eastAsia="MS Mincho"/>
          <w:sz w:val="22"/>
          <w:szCs w:val="22"/>
        </w:rPr>
        <w:t xml:space="preserve"> </w:t>
      </w:r>
      <w:r>
        <w:rPr>
          <w:rFonts w:eastAsia="MS Mincho"/>
          <w:sz w:val="22"/>
          <w:szCs w:val="22"/>
        </w:rPr>
        <w:t>Тюмень,</w:t>
      </w:r>
      <w:r w:rsidR="006451DE">
        <w:rPr>
          <w:rFonts w:eastAsia="MS Mincho"/>
          <w:sz w:val="22"/>
          <w:szCs w:val="22"/>
        </w:rPr>
        <w:t xml:space="preserve"> </w:t>
      </w:r>
      <w:r>
        <w:rPr>
          <w:rFonts w:eastAsia="MS Mincho"/>
          <w:sz w:val="22"/>
          <w:szCs w:val="22"/>
        </w:rPr>
        <w:t>ул</w:t>
      </w:r>
      <w:r w:rsidR="006451DE">
        <w:rPr>
          <w:rFonts w:eastAsia="MS Mincho"/>
          <w:sz w:val="22"/>
          <w:szCs w:val="22"/>
        </w:rPr>
        <w:t>.</w:t>
      </w:r>
      <w:r>
        <w:rPr>
          <w:rFonts w:eastAsia="MS Mincho"/>
          <w:sz w:val="22"/>
          <w:szCs w:val="22"/>
        </w:rPr>
        <w:t xml:space="preserve"> Беляева, д.1</w:t>
      </w:r>
      <w:r>
        <w:rPr>
          <w:rFonts w:eastAsia="MS Mincho"/>
          <w:sz w:val="22"/>
          <w:szCs w:val="22"/>
        </w:rPr>
        <w:t xml:space="preserve"> (далее – Оператор) моих персональных данных.</w:t>
      </w:r>
    </w:p>
    <w:p w14:paraId="1241EEEA" w14:textId="427C5C41" w:rsidR="007B0FB2" w:rsidRDefault="00AF04F5">
      <w:pPr>
        <w:pStyle w:val="MarginText"/>
        <w:widowControl w:val="0"/>
        <w:tabs>
          <w:tab w:val="left" w:pos="736"/>
        </w:tabs>
        <w:spacing w:after="0" w:line="240" w:lineRule="auto"/>
        <w:jc w:val="both"/>
      </w:pPr>
      <w:r>
        <w:rPr>
          <w:rFonts w:ascii="Times New Roman" w:hAnsi="Times New Roman"/>
          <w:b/>
          <w:bCs/>
        </w:rPr>
        <w:t>Цель обработки персона</w:t>
      </w:r>
      <w:r>
        <w:rPr>
          <w:rFonts w:ascii="Times New Roman" w:hAnsi="Times New Roman"/>
          <w:b/>
          <w:bCs/>
        </w:rPr>
        <w:t>льных данных</w:t>
      </w:r>
      <w:r>
        <w:rPr>
          <w:rFonts w:ascii="Times New Roman" w:hAnsi="Times New Roman"/>
        </w:rPr>
        <w:t xml:space="preserve">: в соответствии с требованиями статей 23, 24 Конституции РФ, статьи 9 </w:t>
      </w:r>
      <w:r>
        <w:rPr>
          <w:rFonts w:ascii="Times New Roman" w:eastAsia="MS Mincho" w:hAnsi="Times New Roman"/>
        </w:rPr>
        <w:t>Федерального закона «О персональных данных»  от 27.07.2006 г. № 152-ФЗ</w:t>
      </w:r>
      <w:r>
        <w:rPr>
          <w:rFonts w:ascii="Times New Roman" w:hAnsi="Times New Roman"/>
        </w:rPr>
        <w:t xml:space="preserve"> в медико-профилактических целях, в целях установления медицинского диагноза, оказания медицинских и ме</w:t>
      </w:r>
      <w:r>
        <w:rPr>
          <w:rFonts w:ascii="Times New Roman" w:hAnsi="Times New Roman"/>
        </w:rPr>
        <w:t>дико-социальных услуг, оформления договорных отношений с пациентом при условии, что обработка персональных данных осуществляется лицом, профессионально занимающимся медицинской деятельностью и обязанным сохранять врачебную тайну в соответствии с законодате</w:t>
      </w:r>
      <w:r>
        <w:rPr>
          <w:rFonts w:ascii="Times New Roman" w:hAnsi="Times New Roman"/>
        </w:rPr>
        <w:t xml:space="preserve">льством Российской Федерации. </w:t>
      </w:r>
      <w:r>
        <w:rPr>
          <w:rFonts w:ascii="Times New Roman" w:eastAsia="MS Mincho" w:hAnsi="Times New Roman"/>
        </w:rPr>
        <w:t>В процессе оказания Оператором медицинской помощи моему подопечному, я предоставляю право медицинским работникам Оператора, передавать персональные данные моего подопечного, содержащие сведения, составляющие врачебную тайну, д</w:t>
      </w:r>
      <w:r>
        <w:rPr>
          <w:rFonts w:ascii="Times New Roman" w:eastAsia="MS Mincho" w:hAnsi="Times New Roman"/>
        </w:rPr>
        <w:t>ругим работникам Оператора и иным лицам, оказывающих медицинские услуги в помещении Тюменской больницы</w:t>
      </w:r>
      <w:r>
        <w:rPr>
          <w:rFonts w:ascii="Times New Roman" w:eastAsia="MS Mincho" w:hAnsi="Times New Roman"/>
        </w:rPr>
        <w:t>, в интересах обследования и лечения.</w:t>
      </w:r>
    </w:p>
    <w:p w14:paraId="0677546A" w14:textId="4A9A5586" w:rsidR="007B0FB2" w:rsidRDefault="00AF04F5">
      <w:pPr>
        <w:shd w:val="clear" w:color="auto" w:fill="FFFFFF"/>
        <w:jc w:val="both"/>
      </w:pPr>
      <w:r>
        <w:rPr>
          <w:b/>
          <w:sz w:val="22"/>
          <w:szCs w:val="22"/>
        </w:rPr>
        <w:t>Перечень персональных данных</w:t>
      </w:r>
      <w:r>
        <w:rPr>
          <w:b/>
          <w:sz w:val="22"/>
          <w:szCs w:val="22"/>
        </w:rPr>
        <w:t xml:space="preserve"> моего подопечного, на обработку которых дается согласие субъект</w:t>
      </w:r>
      <w:r>
        <w:rPr>
          <w:b/>
          <w:sz w:val="22"/>
          <w:szCs w:val="22"/>
        </w:rPr>
        <w:t xml:space="preserve">а персональных данных: </w:t>
      </w:r>
      <w:r>
        <w:rPr>
          <w:sz w:val="22"/>
          <w:szCs w:val="22"/>
        </w:rPr>
        <w:t xml:space="preserve">фамилия, имя, отчество, дата, месяц, год рождения, пол, адрес места жительства, контактный номер телефона, </w:t>
      </w:r>
      <w:r>
        <w:rPr>
          <w:sz w:val="22"/>
          <w:szCs w:val="22"/>
        </w:rPr>
        <w:t>место учебы, сведения, содержащиеся в полисе медицинского страхования, сведения о состоянии здоровья(в том числе группа здоро</w:t>
      </w:r>
      <w:r>
        <w:rPr>
          <w:sz w:val="22"/>
          <w:szCs w:val="22"/>
        </w:rPr>
        <w:t xml:space="preserve">вья, группа инвалидности), сведения о заболеваниях и </w:t>
      </w:r>
      <w:r>
        <w:rPr>
          <w:rFonts w:eastAsia="MS Mincho"/>
          <w:sz w:val="22"/>
          <w:szCs w:val="22"/>
        </w:rPr>
        <w:t>случаях обращения за медицинской помощью,</w:t>
      </w:r>
      <w:r>
        <w:rPr>
          <w:sz w:val="22"/>
          <w:szCs w:val="22"/>
        </w:rPr>
        <w:t>  сведения об оказанных  медицинских услугах, результаты медицинских исследований, с</w:t>
      </w:r>
      <w:r>
        <w:rPr>
          <w:bCs/>
          <w:sz w:val="22"/>
          <w:szCs w:val="22"/>
        </w:rPr>
        <w:t>ведения, которые характеризуют физиологические и биологические особенности чел</w:t>
      </w:r>
      <w:r>
        <w:rPr>
          <w:bCs/>
          <w:sz w:val="22"/>
          <w:szCs w:val="22"/>
        </w:rPr>
        <w:t xml:space="preserve">овека, на основании которых можно установить его личность (биометрические персональные данные), мои данные:  </w:t>
      </w:r>
      <w:r>
        <w:rPr>
          <w:sz w:val="22"/>
          <w:szCs w:val="22"/>
        </w:rPr>
        <w:t>фамилия, имя, отчество, дата, месяц, адрес места жительства, контактный номер телефона.</w:t>
      </w:r>
    </w:p>
    <w:p w14:paraId="2AEE0BF9" w14:textId="77777777" w:rsidR="007B0FB2" w:rsidRDefault="00AF04F5">
      <w:pPr>
        <w:shd w:val="clear" w:color="auto" w:fill="FFFFFF"/>
        <w:jc w:val="both"/>
      </w:pPr>
      <w:r>
        <w:rPr>
          <w:b/>
          <w:bCs/>
          <w:sz w:val="22"/>
          <w:szCs w:val="22"/>
        </w:rPr>
        <w:t>Перечень действий с персональными данными, на совершение ко</w:t>
      </w:r>
      <w:r>
        <w:rPr>
          <w:b/>
          <w:bCs/>
          <w:sz w:val="22"/>
          <w:szCs w:val="22"/>
        </w:rPr>
        <w:t>торых дается согласие</w:t>
      </w:r>
      <w:r>
        <w:rPr>
          <w:sz w:val="22"/>
          <w:szCs w:val="22"/>
        </w:rPr>
        <w:t>: обработка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>
        <w:rPr>
          <w:sz w:val="22"/>
          <w:szCs w:val="22"/>
        </w:rPr>
        <w:t>.</w:t>
      </w:r>
    </w:p>
    <w:p w14:paraId="094E2268" w14:textId="77777777" w:rsidR="007B0FB2" w:rsidRDefault="00AF04F5">
      <w:pPr>
        <w:jc w:val="both"/>
      </w:pPr>
      <w:r>
        <w:rPr>
          <w:b/>
          <w:bCs/>
          <w:sz w:val="22"/>
          <w:szCs w:val="22"/>
        </w:rPr>
        <w:t xml:space="preserve">Способы обработки персональных данных: </w:t>
      </w:r>
      <w:r>
        <w:rPr>
          <w:sz w:val="22"/>
          <w:szCs w:val="22"/>
        </w:rPr>
        <w:t>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</w:t>
      </w:r>
      <w:r>
        <w:rPr>
          <w:rFonts w:eastAsia="MS Mincho"/>
          <w:sz w:val="22"/>
          <w:szCs w:val="22"/>
        </w:rPr>
        <w:t>осредством внесения их в электронную базу данных, включен</w:t>
      </w:r>
      <w:r>
        <w:rPr>
          <w:rFonts w:eastAsia="MS Mincho"/>
          <w:sz w:val="22"/>
          <w:szCs w:val="22"/>
        </w:rPr>
        <w:t>ия в списки (реестры) и отчетные формы, предусмотренные документами, регламентирующими предоставление отчетных данных (документов) по ОМС (договором ДМС).</w:t>
      </w:r>
    </w:p>
    <w:p w14:paraId="158AA62F" w14:textId="77777777" w:rsidR="007B0FB2" w:rsidRDefault="00AF04F5">
      <w:pPr>
        <w:jc w:val="both"/>
        <w:rPr>
          <w:sz w:val="22"/>
          <w:szCs w:val="22"/>
        </w:rPr>
      </w:pPr>
      <w:r>
        <w:rPr>
          <w:sz w:val="22"/>
          <w:szCs w:val="22"/>
        </w:rPr>
        <w:t>Передача персональных данных моих и моего подопечными иным лицам или иное их разглашение может осущес</w:t>
      </w:r>
      <w:r>
        <w:rPr>
          <w:sz w:val="22"/>
          <w:szCs w:val="22"/>
        </w:rPr>
        <w:t xml:space="preserve">твляться только с согласие его законных представителей, за исключением, если иное не предусмотрено действующим законодательством Российской Федерации. </w:t>
      </w:r>
    </w:p>
    <w:p w14:paraId="0316079C" w14:textId="37EBFAD6" w:rsidR="007B0FB2" w:rsidRDefault="00AF04F5">
      <w:pPr>
        <w:jc w:val="both"/>
      </w:pPr>
      <w:proofErr w:type="gramStart"/>
      <w:r>
        <w:rPr>
          <w:b/>
          <w:sz w:val="22"/>
          <w:szCs w:val="22"/>
        </w:rPr>
        <w:t>Срок</w:t>
      </w:r>
      <w:proofErr w:type="gramEnd"/>
      <w:r>
        <w:rPr>
          <w:b/>
          <w:sz w:val="22"/>
          <w:szCs w:val="22"/>
        </w:rPr>
        <w:t xml:space="preserve"> в течение которого действует согласие: </w:t>
      </w:r>
      <w:r>
        <w:rPr>
          <w:sz w:val="22"/>
          <w:szCs w:val="22"/>
        </w:rPr>
        <w:t>настоящее согласие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действует бессрочно. Я оставляю за собой </w:t>
      </w:r>
      <w:r>
        <w:rPr>
          <w:sz w:val="22"/>
          <w:szCs w:val="22"/>
        </w:rPr>
        <w:t xml:space="preserve">право отозвать свое согласие путем подачи в </w:t>
      </w:r>
      <w:r>
        <w:rPr>
          <w:sz w:val="22"/>
          <w:szCs w:val="22"/>
        </w:rPr>
        <w:t xml:space="preserve">Тюменскую больницу </w:t>
      </w:r>
      <w:r>
        <w:rPr>
          <w:sz w:val="22"/>
          <w:szCs w:val="22"/>
        </w:rPr>
        <w:t>письменного заявления об отзыве согласия. В случае получения моего письменного заявления об отзыве настоящего согласия на обработку персональных данных, Оператор обязан п</w:t>
      </w:r>
      <w:r>
        <w:rPr>
          <w:sz w:val="22"/>
          <w:szCs w:val="22"/>
        </w:rPr>
        <w:t>рекратить их обработку в течение периода времени, необходимого для завершения взаиморасчетов по оказанной мне до этого медицинской помощи.</w:t>
      </w:r>
    </w:p>
    <w:p w14:paraId="7F2E976D" w14:textId="77777777" w:rsidR="007B0FB2" w:rsidRDefault="00AF04F5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Настоящее согласие дано мной «__</w:t>
      </w:r>
      <w:proofErr w:type="gramStart"/>
      <w:r>
        <w:rPr>
          <w:sz w:val="22"/>
          <w:szCs w:val="22"/>
        </w:rPr>
        <w:t>_»_</w:t>
      </w:r>
      <w:proofErr w:type="gramEnd"/>
      <w:r>
        <w:rPr>
          <w:sz w:val="22"/>
          <w:szCs w:val="22"/>
        </w:rPr>
        <w:t>_______________202____г.</w:t>
      </w:r>
    </w:p>
    <w:p w14:paraId="397433CD" w14:textId="77777777" w:rsidR="007B0FB2" w:rsidRDefault="007B0FB2">
      <w:pPr>
        <w:jc w:val="both"/>
        <w:rPr>
          <w:rFonts w:eastAsia="MS Mincho"/>
          <w:sz w:val="22"/>
          <w:szCs w:val="22"/>
        </w:rPr>
      </w:pPr>
    </w:p>
    <w:p w14:paraId="39F40BFA" w14:textId="77777777" w:rsidR="007B0FB2" w:rsidRDefault="00AF04F5">
      <w:pPr>
        <w:jc w:val="both"/>
      </w:pPr>
      <w:r>
        <w:rPr>
          <w:rFonts w:eastAsia="MS Mincho"/>
          <w:sz w:val="22"/>
          <w:szCs w:val="22"/>
        </w:rPr>
        <w:t xml:space="preserve">Подпись субъекта персональных данных       </w:t>
      </w:r>
      <w:r>
        <w:rPr>
          <w:sz w:val="22"/>
          <w:szCs w:val="22"/>
        </w:rPr>
        <w:t xml:space="preserve"> </w:t>
      </w:r>
    </w:p>
    <w:p w14:paraId="627C3AC1" w14:textId="77777777" w:rsidR="007B0FB2" w:rsidRDefault="007B0FB2">
      <w:pPr>
        <w:jc w:val="both"/>
        <w:rPr>
          <w:sz w:val="22"/>
          <w:szCs w:val="22"/>
        </w:rPr>
      </w:pPr>
    </w:p>
    <w:p w14:paraId="52E6DC26" w14:textId="77777777" w:rsidR="007B0FB2" w:rsidRDefault="00AF04F5">
      <w:pPr>
        <w:jc w:val="both"/>
        <w:rPr>
          <w:sz w:val="22"/>
          <w:szCs w:val="22"/>
        </w:rPr>
      </w:pPr>
      <w:r>
        <w:rPr>
          <w:sz w:val="22"/>
          <w:szCs w:val="22"/>
        </w:rPr>
        <w:t>/_________</w:t>
      </w:r>
      <w:r>
        <w:rPr>
          <w:sz w:val="22"/>
          <w:szCs w:val="22"/>
        </w:rPr>
        <w:t>_____________________/___________________________________________________/</w:t>
      </w:r>
    </w:p>
    <w:p w14:paraId="7D987611" w14:textId="77777777" w:rsidR="007B0FB2" w:rsidRDefault="00AF04F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подпись                                                                                                 фамилия, инициалы</w:t>
      </w:r>
    </w:p>
    <w:p w14:paraId="5CF66954" w14:textId="77777777" w:rsidR="007B0FB2" w:rsidRDefault="007B0FB2">
      <w:pPr>
        <w:pStyle w:val="L"/>
        <w:rPr>
          <w:sz w:val="22"/>
          <w:szCs w:val="22"/>
        </w:rPr>
      </w:pPr>
    </w:p>
    <w:p w14:paraId="74339ECB" w14:textId="77777777" w:rsidR="007B0FB2" w:rsidRDefault="007B0FB2">
      <w:pPr>
        <w:pStyle w:val="L"/>
        <w:rPr>
          <w:sz w:val="22"/>
          <w:szCs w:val="22"/>
        </w:rPr>
      </w:pPr>
    </w:p>
    <w:p w14:paraId="7B5FC56F" w14:textId="77777777" w:rsidR="007B0FB2" w:rsidRDefault="007B0FB2">
      <w:pPr>
        <w:pStyle w:val="L"/>
        <w:rPr>
          <w:sz w:val="22"/>
          <w:szCs w:val="22"/>
        </w:rPr>
      </w:pPr>
    </w:p>
    <w:p w14:paraId="24261E8C" w14:textId="77777777" w:rsidR="007B0FB2" w:rsidRDefault="007B0FB2">
      <w:pPr>
        <w:pStyle w:val="L"/>
        <w:rPr>
          <w:sz w:val="22"/>
          <w:szCs w:val="22"/>
        </w:rPr>
      </w:pPr>
    </w:p>
    <w:p w14:paraId="656EB800" w14:textId="77777777" w:rsidR="007B0FB2" w:rsidRDefault="007B0FB2">
      <w:pPr>
        <w:jc w:val="right"/>
      </w:pPr>
    </w:p>
    <w:p w14:paraId="6395BB5A" w14:textId="77777777" w:rsidR="007B0FB2" w:rsidRDefault="007B0FB2">
      <w:pPr>
        <w:jc w:val="right"/>
      </w:pPr>
    </w:p>
    <w:p w14:paraId="0241665B" w14:textId="77777777" w:rsidR="007B0FB2" w:rsidRDefault="00AF04F5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к Договору №_______</w:t>
      </w:r>
    </w:p>
    <w:p w14:paraId="220071CC" w14:textId="77777777" w:rsidR="007B0FB2" w:rsidRDefault="00AF04F5">
      <w:pPr>
        <w:jc w:val="right"/>
        <w:rPr>
          <w:rFonts w:ascii="Calibri" w:hAnsi="Calibri" w:cs="Calibri"/>
          <w:sz w:val="17"/>
          <w:szCs w:val="17"/>
        </w:rPr>
      </w:pPr>
      <w:r>
        <w:rPr>
          <w:sz w:val="22"/>
          <w:szCs w:val="22"/>
        </w:rPr>
        <w:t>от «____» ______________20___ года</w:t>
      </w:r>
      <w:r>
        <w:rPr>
          <w:rFonts w:ascii="Calibri" w:hAnsi="Calibri" w:cs="Calibri"/>
          <w:sz w:val="17"/>
          <w:szCs w:val="17"/>
        </w:rPr>
        <w:t>.</w:t>
      </w:r>
    </w:p>
    <w:p w14:paraId="061A768F" w14:textId="77777777" w:rsidR="007B0FB2" w:rsidRDefault="00AF04F5">
      <w:pPr>
        <w:pStyle w:val="Standard"/>
        <w:ind w:right="17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Перечень услуг</w:t>
      </w:r>
    </w:p>
    <w:p w14:paraId="4042EF17" w14:textId="77777777" w:rsidR="007B0FB2" w:rsidRDefault="007B0FB2">
      <w:pPr>
        <w:pStyle w:val="L"/>
        <w:rPr>
          <w:sz w:val="22"/>
          <w:szCs w:val="22"/>
        </w:rPr>
      </w:pPr>
    </w:p>
    <w:tbl>
      <w:tblPr>
        <w:tblW w:w="103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0"/>
        <w:gridCol w:w="1295"/>
        <w:gridCol w:w="4535"/>
        <w:gridCol w:w="1221"/>
        <w:gridCol w:w="1415"/>
        <w:gridCol w:w="1419"/>
      </w:tblGrid>
      <w:tr w:rsidR="007B0FB2" w14:paraId="1DC0A543" w14:textId="77777777">
        <w:trPr>
          <w:trHeight w:val="707"/>
        </w:trPr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2DB2676" w14:textId="77777777" w:rsidR="007B0FB2" w:rsidRDefault="00AF04F5">
            <w:pPr>
              <w:pStyle w:val="aff0"/>
              <w:widowControl w:val="0"/>
              <w:suppressLineNumbers w:val="0"/>
              <w:spacing w:line="228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№ п/п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5F664B" w14:textId="77777777" w:rsidR="007B0FB2" w:rsidRDefault="00AF04F5">
            <w:pPr>
              <w:pStyle w:val="aff0"/>
              <w:widowControl w:val="0"/>
              <w:suppressLineNumbers w:val="0"/>
              <w:spacing w:line="228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Код услуги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2E41487" w14:textId="77777777" w:rsidR="007B0FB2" w:rsidRDefault="00AF04F5">
            <w:pPr>
              <w:pStyle w:val="aff0"/>
              <w:widowControl w:val="0"/>
              <w:suppressLineNumbers w:val="0"/>
              <w:spacing w:line="228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Наименование услуги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2F44B3F" w14:textId="77777777" w:rsidR="007B0FB2" w:rsidRDefault="00AF04F5">
            <w:pPr>
              <w:pStyle w:val="aff0"/>
              <w:widowControl w:val="0"/>
              <w:suppressLineNumbers w:val="0"/>
              <w:spacing w:after="6" w:line="228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Кол-во</w:t>
            </w:r>
          </w:p>
          <w:p w14:paraId="30F77F50" w14:textId="77777777" w:rsidR="007B0FB2" w:rsidRDefault="00AF04F5">
            <w:pPr>
              <w:pStyle w:val="aff0"/>
              <w:widowControl w:val="0"/>
              <w:suppressLineNumbers w:val="0"/>
              <w:spacing w:after="6" w:line="228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услуг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1DBE838" w14:textId="77777777" w:rsidR="007B0FB2" w:rsidRDefault="00AF04F5">
            <w:pPr>
              <w:pStyle w:val="aff0"/>
              <w:widowControl w:val="0"/>
              <w:suppressLineNumbers w:val="0"/>
              <w:spacing w:after="0" w:line="228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Цена</w:t>
            </w:r>
          </w:p>
          <w:p w14:paraId="0C68831D" w14:textId="77777777" w:rsidR="007B0FB2" w:rsidRDefault="00AF04F5">
            <w:pPr>
              <w:pStyle w:val="aff0"/>
              <w:widowControl w:val="0"/>
              <w:suppressLineNumbers w:val="0"/>
              <w:spacing w:after="0" w:line="228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услуги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AB00D" w14:textId="77777777" w:rsidR="007B0FB2" w:rsidRDefault="00AF04F5">
            <w:pPr>
              <w:pStyle w:val="aff0"/>
              <w:widowControl w:val="0"/>
              <w:suppressLineNumbers w:val="0"/>
              <w:spacing w:line="228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Сумма</w:t>
            </w:r>
          </w:p>
        </w:tc>
      </w:tr>
      <w:tr w:rsidR="007B0FB2" w14:paraId="422A9A32" w14:textId="77777777">
        <w:trPr>
          <w:trHeight w:val="735"/>
        </w:trPr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14:paraId="0290BA35" w14:textId="77777777" w:rsidR="007B0FB2" w:rsidRDefault="00AF04F5">
            <w:pPr>
              <w:pStyle w:val="aff0"/>
              <w:widowControl w:val="0"/>
              <w:suppressLineNumbers w:val="0"/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4445F2" w14:textId="77777777" w:rsidR="007B0FB2" w:rsidRDefault="007B0FB2">
            <w:pPr>
              <w:pStyle w:val="aff0"/>
              <w:widowControl w:val="0"/>
              <w:suppressLineNumbers w:val="0"/>
              <w:spacing w:after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</w:tcPr>
          <w:p w14:paraId="273BFB5B" w14:textId="77777777" w:rsidR="007B0FB2" w:rsidRDefault="007B0FB2">
            <w:pPr>
              <w:pStyle w:val="aff0"/>
              <w:widowControl w:val="0"/>
              <w:suppressLineNumbers w:val="0"/>
              <w:spacing w:after="0"/>
              <w:rPr>
                <w:rFonts w:ascii="Times New Roman" w:hAnsi="Times New Roman" w:cs="Times New Roman"/>
                <w:sz w:val="22"/>
              </w:rPr>
            </w:pPr>
          </w:p>
          <w:p w14:paraId="4326A37F" w14:textId="77777777" w:rsidR="007B0FB2" w:rsidRDefault="007B0FB2">
            <w:pPr>
              <w:pStyle w:val="aff0"/>
              <w:suppressLineNumbers w:val="0"/>
              <w:spacing w:after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</w:tcPr>
          <w:p w14:paraId="3C5B1ABD" w14:textId="77777777" w:rsidR="007B0FB2" w:rsidRDefault="007B0FB2">
            <w:pPr>
              <w:pStyle w:val="aff0"/>
              <w:widowControl w:val="0"/>
              <w:suppressLineNumbers w:val="0"/>
              <w:spacing w:after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</w:tcPr>
          <w:p w14:paraId="0E1D8D7E" w14:textId="77777777" w:rsidR="007B0FB2" w:rsidRDefault="007B0FB2">
            <w:pPr>
              <w:pStyle w:val="aff0"/>
              <w:widowControl w:val="0"/>
              <w:suppressLineNumbers w:val="0"/>
              <w:spacing w:after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C9E388" w14:textId="77777777" w:rsidR="007B0FB2" w:rsidRDefault="007B0FB2">
            <w:pPr>
              <w:pStyle w:val="aff0"/>
              <w:widowControl w:val="0"/>
              <w:suppressLineNumbers w:val="0"/>
              <w:spacing w:after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7B0FB2" w14:paraId="0C4A6943" w14:textId="77777777">
        <w:trPr>
          <w:trHeight w:val="877"/>
        </w:trPr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14:paraId="776A3612" w14:textId="77777777" w:rsidR="007B0FB2" w:rsidRDefault="00AF04F5">
            <w:pPr>
              <w:pStyle w:val="aff0"/>
              <w:widowControl w:val="0"/>
              <w:suppressLineNumbers w:val="0"/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A93C70" w14:textId="77777777" w:rsidR="007B0FB2" w:rsidRDefault="007B0FB2">
            <w:pPr>
              <w:pStyle w:val="aff0"/>
              <w:widowControl w:val="0"/>
              <w:suppressLineNumbers w:val="0"/>
              <w:spacing w:after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</w:tcPr>
          <w:p w14:paraId="37805DBE" w14:textId="77777777" w:rsidR="007B0FB2" w:rsidRDefault="007B0FB2">
            <w:pPr>
              <w:pStyle w:val="aff0"/>
              <w:suppressLineNumbers w:val="0"/>
              <w:spacing w:after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</w:tcPr>
          <w:p w14:paraId="52991FAF" w14:textId="77777777" w:rsidR="007B0FB2" w:rsidRDefault="007B0FB2">
            <w:pPr>
              <w:pStyle w:val="aff0"/>
              <w:widowControl w:val="0"/>
              <w:suppressLineNumbers w:val="0"/>
              <w:spacing w:after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</w:tcPr>
          <w:p w14:paraId="5761585C" w14:textId="77777777" w:rsidR="007B0FB2" w:rsidRDefault="007B0FB2">
            <w:pPr>
              <w:pStyle w:val="aff0"/>
              <w:widowControl w:val="0"/>
              <w:suppressLineNumbers w:val="0"/>
              <w:spacing w:after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87AED1" w14:textId="77777777" w:rsidR="007B0FB2" w:rsidRDefault="007B0FB2">
            <w:pPr>
              <w:pStyle w:val="aff0"/>
              <w:widowControl w:val="0"/>
              <w:suppressLineNumbers w:val="0"/>
              <w:spacing w:after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DB4E0F2" w14:textId="77777777" w:rsidR="007B0FB2" w:rsidRDefault="007B0FB2"/>
    <w:p w14:paraId="3F2660D5" w14:textId="77777777" w:rsidR="007B0FB2" w:rsidRDefault="007B0FB2"/>
    <w:p w14:paraId="3E5D98B5" w14:textId="77777777" w:rsidR="007B0FB2" w:rsidRDefault="007B0FB2"/>
    <w:p w14:paraId="27B81C9D" w14:textId="77777777" w:rsidR="007B0FB2" w:rsidRDefault="007B0FB2"/>
    <w:p w14:paraId="5D2E8A1A" w14:textId="77777777" w:rsidR="007B0FB2" w:rsidRDefault="007B0FB2"/>
    <w:p w14:paraId="5D74E3D5" w14:textId="77777777" w:rsidR="007B0FB2" w:rsidRDefault="007B0FB2"/>
    <w:p w14:paraId="68553ACB" w14:textId="77777777" w:rsidR="007B0FB2" w:rsidRDefault="007B0FB2"/>
    <w:p w14:paraId="28BD6479" w14:textId="77777777" w:rsidR="007B0FB2" w:rsidRDefault="007B0FB2"/>
    <w:p w14:paraId="04C450ED" w14:textId="77777777" w:rsidR="007B0FB2" w:rsidRDefault="00AF04F5">
      <w:pPr>
        <w:pStyle w:val="aff3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Исполнитель                                                                                          Потребитель</w:t>
      </w:r>
    </w:p>
    <w:p w14:paraId="7A6134D7" w14:textId="77777777" w:rsidR="007B0FB2" w:rsidRDefault="00AF04F5">
      <w:pPr>
        <w:pStyle w:val="aff3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Главный врач</w:t>
      </w:r>
    </w:p>
    <w:p w14:paraId="7E350467" w14:textId="77777777" w:rsidR="007B0FB2" w:rsidRDefault="00AF04F5">
      <w:pPr>
        <w:pStyle w:val="aff3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Тюменской больницы </w:t>
      </w:r>
    </w:p>
    <w:p w14:paraId="52F6DDA0" w14:textId="77777777" w:rsidR="007B0FB2" w:rsidRDefault="00AF04F5">
      <w:pPr>
        <w:pStyle w:val="aff3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ФГБУЗ ЗСМЦ ФМБА России</w:t>
      </w:r>
    </w:p>
    <w:p w14:paraId="63A126DA" w14:textId="77777777" w:rsidR="007B0FB2" w:rsidRDefault="007B0FB2">
      <w:pPr>
        <w:pStyle w:val="aff3"/>
        <w:rPr>
          <w:rFonts w:ascii="Times New Roman" w:hAnsi="Times New Roman"/>
          <w:b/>
          <w:sz w:val="24"/>
          <w:szCs w:val="24"/>
          <w:lang w:eastAsia="ru-RU"/>
        </w:rPr>
      </w:pPr>
    </w:p>
    <w:p w14:paraId="385C7055" w14:textId="77777777" w:rsidR="007B0FB2" w:rsidRDefault="00AF04F5">
      <w:pPr>
        <w:pStyle w:val="aff3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__________________/ Л.А. Боярская                                 __________________/_</w:t>
      </w:r>
      <w:r>
        <w:rPr>
          <w:rFonts w:ascii="Times New Roman" w:hAnsi="Times New Roman"/>
          <w:b/>
          <w:sz w:val="24"/>
          <w:szCs w:val="24"/>
          <w:lang w:eastAsia="ru-RU"/>
        </w:rPr>
        <w:t>_____________</w:t>
      </w:r>
    </w:p>
    <w:p w14:paraId="4D4E3F60" w14:textId="77777777" w:rsidR="007B0FB2" w:rsidRDefault="007B0FB2">
      <w:pPr>
        <w:pStyle w:val="aff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4DE21F30" w14:textId="77777777" w:rsidR="007B0FB2" w:rsidRDefault="007B0FB2"/>
    <w:p w14:paraId="76D3620E" w14:textId="77777777" w:rsidR="007B0FB2" w:rsidRDefault="007B0FB2"/>
    <w:p w14:paraId="2665A953" w14:textId="77777777" w:rsidR="007B0FB2" w:rsidRDefault="007B0FB2"/>
    <w:p w14:paraId="251DA0E8" w14:textId="77777777" w:rsidR="007B0FB2" w:rsidRDefault="007B0FB2"/>
    <w:p w14:paraId="7CB2B041" w14:textId="77777777" w:rsidR="007B0FB2" w:rsidRDefault="007B0FB2"/>
    <w:p w14:paraId="6E20B4DB" w14:textId="77777777" w:rsidR="007B0FB2" w:rsidRDefault="007B0FB2"/>
    <w:p w14:paraId="77C73083" w14:textId="77777777" w:rsidR="007B0FB2" w:rsidRDefault="007B0FB2"/>
    <w:p w14:paraId="2F9D14A4" w14:textId="77777777" w:rsidR="007B0FB2" w:rsidRDefault="007B0FB2"/>
    <w:p w14:paraId="382DA594" w14:textId="77777777" w:rsidR="007B0FB2" w:rsidRDefault="007B0FB2"/>
    <w:p w14:paraId="4A35FBFA" w14:textId="77777777" w:rsidR="007B0FB2" w:rsidRDefault="007B0FB2"/>
    <w:p w14:paraId="14107E2A" w14:textId="77777777" w:rsidR="007B0FB2" w:rsidRDefault="007B0FB2"/>
    <w:p w14:paraId="57C4CAA7" w14:textId="77777777" w:rsidR="007B0FB2" w:rsidRDefault="007B0FB2"/>
    <w:p w14:paraId="339F47C1" w14:textId="77777777" w:rsidR="007B0FB2" w:rsidRDefault="007B0FB2"/>
    <w:p w14:paraId="00907DDA" w14:textId="77777777" w:rsidR="007B0FB2" w:rsidRDefault="007B0FB2"/>
    <w:p w14:paraId="4238B34A" w14:textId="77777777" w:rsidR="007B0FB2" w:rsidRDefault="007B0FB2">
      <w:pPr>
        <w:jc w:val="right"/>
      </w:pPr>
    </w:p>
    <w:p w14:paraId="14430656" w14:textId="77777777" w:rsidR="007B0FB2" w:rsidRDefault="007B0FB2">
      <w:pPr>
        <w:jc w:val="right"/>
      </w:pPr>
    </w:p>
    <w:p w14:paraId="6A56D81F" w14:textId="77777777" w:rsidR="007B0FB2" w:rsidRDefault="007B0FB2">
      <w:pPr>
        <w:jc w:val="right"/>
      </w:pPr>
    </w:p>
    <w:p w14:paraId="20AE1706" w14:textId="77777777" w:rsidR="007B0FB2" w:rsidRDefault="007B0FB2">
      <w:pPr>
        <w:jc w:val="right"/>
      </w:pPr>
    </w:p>
    <w:p w14:paraId="51B5FB06" w14:textId="77777777" w:rsidR="007B0FB2" w:rsidRDefault="007B0FB2">
      <w:pPr>
        <w:jc w:val="right"/>
      </w:pPr>
    </w:p>
    <w:p w14:paraId="4D6BF7B6" w14:textId="77777777" w:rsidR="007B0FB2" w:rsidRDefault="007B0FB2">
      <w:pPr>
        <w:jc w:val="right"/>
      </w:pPr>
    </w:p>
    <w:p w14:paraId="420AD57D" w14:textId="77777777" w:rsidR="007B0FB2" w:rsidRDefault="007B0FB2">
      <w:pPr>
        <w:jc w:val="right"/>
      </w:pPr>
    </w:p>
    <w:p w14:paraId="34ACE41E" w14:textId="77777777" w:rsidR="007B0FB2" w:rsidRDefault="007B0FB2">
      <w:pPr>
        <w:jc w:val="right"/>
      </w:pPr>
    </w:p>
    <w:p w14:paraId="67B82637" w14:textId="77777777" w:rsidR="007B0FB2" w:rsidRDefault="007B0FB2">
      <w:pPr>
        <w:jc w:val="right"/>
      </w:pPr>
    </w:p>
    <w:p w14:paraId="1E9F0B96" w14:textId="77777777" w:rsidR="007B0FB2" w:rsidRDefault="007B0FB2">
      <w:pPr>
        <w:jc w:val="right"/>
      </w:pPr>
    </w:p>
    <w:p w14:paraId="568C39C8" w14:textId="77777777" w:rsidR="007B0FB2" w:rsidRDefault="007B0FB2">
      <w:pPr>
        <w:jc w:val="right"/>
      </w:pPr>
    </w:p>
    <w:p w14:paraId="5C9181A6" w14:textId="77777777" w:rsidR="007B0FB2" w:rsidRDefault="007B0FB2">
      <w:pPr>
        <w:jc w:val="right"/>
      </w:pPr>
    </w:p>
    <w:p w14:paraId="5527AEE5" w14:textId="77777777" w:rsidR="007B0FB2" w:rsidRDefault="007B0FB2">
      <w:pPr>
        <w:jc w:val="right"/>
      </w:pPr>
    </w:p>
    <w:p w14:paraId="6E6D6F1D" w14:textId="77777777" w:rsidR="007B0FB2" w:rsidRDefault="007B0FB2">
      <w:pPr>
        <w:jc w:val="right"/>
      </w:pPr>
    </w:p>
    <w:p w14:paraId="774CA943" w14:textId="77777777" w:rsidR="007B0FB2" w:rsidRDefault="007B0FB2">
      <w:pPr>
        <w:jc w:val="right"/>
      </w:pPr>
    </w:p>
    <w:p w14:paraId="530667C0" w14:textId="77777777" w:rsidR="007B0FB2" w:rsidRDefault="00AF04F5">
      <w:pPr>
        <w:jc w:val="right"/>
      </w:pPr>
      <w:r>
        <w:t>Приложение к Договору №_______</w:t>
      </w:r>
    </w:p>
    <w:p w14:paraId="37C706B2" w14:textId="77777777" w:rsidR="007B0FB2" w:rsidRDefault="00AF04F5">
      <w:pPr>
        <w:jc w:val="right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от «____» ______________20___ года.</w:t>
      </w:r>
    </w:p>
    <w:p w14:paraId="69589B40" w14:textId="77777777" w:rsidR="007B0FB2" w:rsidRDefault="007B0FB2">
      <w:pPr>
        <w:jc w:val="right"/>
        <w:rPr>
          <w:rFonts w:cs="Calibri"/>
          <w:b/>
          <w:sz w:val="22"/>
          <w:szCs w:val="22"/>
        </w:rPr>
      </w:pPr>
    </w:p>
    <w:p w14:paraId="0748D61F" w14:textId="77777777" w:rsidR="007B0FB2" w:rsidRDefault="007B0FB2">
      <w:pPr>
        <w:jc w:val="right"/>
        <w:rPr>
          <w:rFonts w:cs="Calibri"/>
          <w:b/>
          <w:sz w:val="22"/>
          <w:szCs w:val="22"/>
        </w:rPr>
      </w:pPr>
    </w:p>
    <w:p w14:paraId="104B1E02" w14:textId="77777777" w:rsidR="007B0FB2" w:rsidRDefault="007B0FB2">
      <w:pPr>
        <w:pStyle w:val="aff3"/>
        <w:jc w:val="center"/>
      </w:pPr>
    </w:p>
    <w:tbl>
      <w:tblPr>
        <w:tblW w:w="104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"/>
        <w:gridCol w:w="607"/>
        <w:gridCol w:w="4592"/>
        <w:gridCol w:w="1052"/>
        <w:gridCol w:w="1258"/>
        <w:gridCol w:w="1263"/>
        <w:gridCol w:w="1573"/>
      </w:tblGrid>
      <w:tr w:rsidR="007B0FB2" w14:paraId="2B19B8F6" w14:textId="77777777">
        <w:trPr>
          <w:trHeight w:val="60"/>
        </w:trPr>
        <w:tc>
          <w:tcPr>
            <w:tcW w:w="63" w:type="dxa"/>
            <w:vAlign w:val="bottom"/>
          </w:tcPr>
          <w:p w14:paraId="2CCAF5CA" w14:textId="77777777" w:rsidR="007B0FB2" w:rsidRDefault="007B0FB2">
            <w:pPr>
              <w:widowControl w:val="0"/>
            </w:pPr>
          </w:p>
        </w:tc>
        <w:tc>
          <w:tcPr>
            <w:tcW w:w="10345" w:type="dxa"/>
            <w:gridSpan w:val="6"/>
            <w:vAlign w:val="bottom"/>
          </w:tcPr>
          <w:p w14:paraId="0B6D16CB" w14:textId="77777777" w:rsidR="006451DE" w:rsidRDefault="00AF04F5">
            <w:pPr>
              <w:widowControl w:val="0"/>
              <w:rPr>
                <w:rFonts w:ascii="Arial" w:hAnsi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/>
                <w:b/>
                <w:sz w:val="18"/>
                <w:szCs w:val="18"/>
                <w:u w:val="single"/>
              </w:rPr>
              <w:t xml:space="preserve">Тюменская больница Федерального государственного бюджетного учреждения здравоохранения "Западно-сибирский медицинский центр Федерального медико-биологического агентства" </w:t>
            </w:r>
          </w:p>
          <w:p w14:paraId="01440FAB" w14:textId="1FD00C1A" w:rsidR="007B0FB2" w:rsidRDefault="00AF04F5">
            <w:pPr>
              <w:widowControl w:val="0"/>
              <w:rPr>
                <w:rFonts w:ascii="Arial" w:hAnsi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/>
                <w:b/>
                <w:sz w:val="18"/>
                <w:szCs w:val="18"/>
                <w:u w:val="single"/>
              </w:rPr>
              <w:t>(ИНН: 5502018378 / КПП: 720302001)</w:t>
            </w:r>
          </w:p>
        </w:tc>
      </w:tr>
      <w:tr w:rsidR="007B0FB2" w14:paraId="5668DBD5" w14:textId="77777777">
        <w:trPr>
          <w:trHeight w:val="60"/>
        </w:trPr>
        <w:tc>
          <w:tcPr>
            <w:tcW w:w="63" w:type="dxa"/>
            <w:vAlign w:val="bottom"/>
          </w:tcPr>
          <w:p w14:paraId="14D984CC" w14:textId="77777777" w:rsidR="007B0FB2" w:rsidRDefault="007B0FB2">
            <w:pPr>
              <w:widowControl w:val="0"/>
            </w:pPr>
          </w:p>
        </w:tc>
        <w:tc>
          <w:tcPr>
            <w:tcW w:w="10345" w:type="dxa"/>
            <w:gridSpan w:val="6"/>
            <w:vAlign w:val="bottom"/>
          </w:tcPr>
          <w:p w14:paraId="77C83367" w14:textId="7031DA22" w:rsidR="007B0FB2" w:rsidRDefault="00AF04F5">
            <w:pPr>
              <w:widowControl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Адрес</w:t>
            </w:r>
            <w:r>
              <w:rPr>
                <w:rFonts w:ascii="Arial" w:hAnsi="Arial"/>
                <w:b/>
                <w:sz w:val="18"/>
                <w:szCs w:val="18"/>
              </w:rPr>
              <w:t>: 625015, Тюменская обл</w:t>
            </w:r>
            <w:r w:rsidR="006451DE">
              <w:rPr>
                <w:rFonts w:ascii="Arial" w:hAnsi="Arial"/>
                <w:b/>
                <w:sz w:val="18"/>
                <w:szCs w:val="18"/>
              </w:rPr>
              <w:t>.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, </w:t>
            </w:r>
            <w:r w:rsidR="006451DE">
              <w:rPr>
                <w:rFonts w:ascii="Arial" w:hAnsi="Arial"/>
                <w:b/>
                <w:sz w:val="18"/>
                <w:szCs w:val="18"/>
              </w:rPr>
              <w:t xml:space="preserve">г. </w:t>
            </w:r>
            <w:r>
              <w:rPr>
                <w:rFonts w:ascii="Arial" w:hAnsi="Arial"/>
                <w:b/>
                <w:sz w:val="18"/>
                <w:szCs w:val="18"/>
              </w:rPr>
              <w:t>Тюмен</w:t>
            </w:r>
            <w:r>
              <w:rPr>
                <w:rFonts w:ascii="Arial" w:hAnsi="Arial"/>
                <w:b/>
                <w:sz w:val="18"/>
                <w:szCs w:val="18"/>
              </w:rPr>
              <w:t>ь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, </w:t>
            </w:r>
            <w:r w:rsidR="006451DE">
              <w:rPr>
                <w:rFonts w:ascii="Arial" w:hAnsi="Arial"/>
                <w:b/>
                <w:sz w:val="18"/>
                <w:szCs w:val="18"/>
              </w:rPr>
              <w:t xml:space="preserve">ул. </w:t>
            </w:r>
            <w:r>
              <w:rPr>
                <w:rFonts w:ascii="Arial" w:hAnsi="Arial"/>
                <w:b/>
                <w:sz w:val="18"/>
                <w:szCs w:val="18"/>
              </w:rPr>
              <w:t>Беляева</w:t>
            </w:r>
            <w:r>
              <w:rPr>
                <w:rFonts w:ascii="Arial" w:hAnsi="Arial"/>
                <w:b/>
                <w:sz w:val="18"/>
                <w:szCs w:val="18"/>
              </w:rPr>
              <w:t>, д</w:t>
            </w:r>
            <w:r w:rsidR="006451DE">
              <w:rPr>
                <w:rFonts w:ascii="Arial" w:hAnsi="Arial"/>
                <w:b/>
                <w:sz w:val="18"/>
                <w:szCs w:val="18"/>
              </w:rPr>
              <w:t>.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1,</w:t>
            </w:r>
            <w:r w:rsidR="006451DE">
              <w:rPr>
                <w:rFonts w:ascii="Arial" w:hAnsi="Arial"/>
                <w:b/>
                <w:sz w:val="18"/>
                <w:szCs w:val="18"/>
              </w:rPr>
              <w:t xml:space="preserve"> а/я 1325</w:t>
            </w:r>
            <w:r>
              <w:rPr>
                <w:rFonts w:ascii="Arial" w:hAnsi="Arial"/>
                <w:b/>
                <w:sz w:val="18"/>
                <w:szCs w:val="18"/>
              </w:rPr>
              <w:br/>
              <w:t>Телефоны:</w:t>
            </w:r>
            <w:r w:rsidR="006451DE">
              <w:rPr>
                <w:rFonts w:ascii="Arial" w:hAnsi="Arial"/>
                <w:b/>
                <w:sz w:val="18"/>
                <w:szCs w:val="18"/>
              </w:rPr>
              <w:t xml:space="preserve"> 8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(3452) 45-94-61, 45-94-83</w:t>
            </w:r>
          </w:p>
        </w:tc>
      </w:tr>
      <w:tr w:rsidR="007B0FB2" w14:paraId="227E5E33" w14:textId="77777777">
        <w:trPr>
          <w:trHeight w:val="60"/>
        </w:trPr>
        <w:tc>
          <w:tcPr>
            <w:tcW w:w="63" w:type="dxa"/>
            <w:vAlign w:val="bottom"/>
          </w:tcPr>
          <w:p w14:paraId="0FC661B5" w14:textId="77777777" w:rsidR="007B0FB2" w:rsidRDefault="007B0FB2">
            <w:pPr>
              <w:widowControl w:val="0"/>
            </w:pPr>
          </w:p>
        </w:tc>
        <w:tc>
          <w:tcPr>
            <w:tcW w:w="607" w:type="dxa"/>
            <w:vAlign w:val="bottom"/>
          </w:tcPr>
          <w:p w14:paraId="489F22BD" w14:textId="77777777" w:rsidR="007B0FB2" w:rsidRDefault="007B0FB2">
            <w:pPr>
              <w:widowControl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92" w:type="dxa"/>
            <w:vAlign w:val="bottom"/>
          </w:tcPr>
          <w:p w14:paraId="1C04792A" w14:textId="77777777" w:rsidR="007B0FB2" w:rsidRDefault="007B0FB2">
            <w:pPr>
              <w:widowControl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2" w:type="dxa"/>
            <w:vAlign w:val="bottom"/>
          </w:tcPr>
          <w:p w14:paraId="72A90530" w14:textId="77777777" w:rsidR="007B0FB2" w:rsidRDefault="007B0FB2">
            <w:pPr>
              <w:widowControl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58" w:type="dxa"/>
            <w:vAlign w:val="bottom"/>
          </w:tcPr>
          <w:p w14:paraId="593906D6" w14:textId="77777777" w:rsidR="007B0FB2" w:rsidRDefault="007B0FB2">
            <w:pPr>
              <w:widowControl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3" w:type="dxa"/>
            <w:vAlign w:val="bottom"/>
          </w:tcPr>
          <w:p w14:paraId="7BC81814" w14:textId="77777777" w:rsidR="007B0FB2" w:rsidRDefault="007B0FB2">
            <w:pPr>
              <w:widowControl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3" w:type="dxa"/>
            <w:vAlign w:val="bottom"/>
          </w:tcPr>
          <w:p w14:paraId="4650BD63" w14:textId="77777777" w:rsidR="007B0FB2" w:rsidRDefault="007B0FB2">
            <w:pPr>
              <w:widowControl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7B0FB2" w14:paraId="7F467638" w14:textId="77777777">
        <w:trPr>
          <w:trHeight w:val="60"/>
        </w:trPr>
        <w:tc>
          <w:tcPr>
            <w:tcW w:w="63" w:type="dxa"/>
            <w:vAlign w:val="bottom"/>
          </w:tcPr>
          <w:p w14:paraId="64F09F32" w14:textId="77777777" w:rsidR="007B0FB2" w:rsidRDefault="007B0FB2">
            <w:pPr>
              <w:widowControl w:val="0"/>
            </w:pPr>
          </w:p>
        </w:tc>
        <w:tc>
          <w:tcPr>
            <w:tcW w:w="10345" w:type="dxa"/>
            <w:gridSpan w:val="6"/>
            <w:vAlign w:val="bottom"/>
          </w:tcPr>
          <w:p w14:paraId="7E1824BE" w14:textId="77777777" w:rsidR="007B0FB2" w:rsidRDefault="00AF04F5">
            <w:pPr>
              <w:widowControl w:val="0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Акт от</w:t>
            </w:r>
            <w:proofErr w:type="gramStart"/>
            <w:r>
              <w:rPr>
                <w:rFonts w:ascii="Arial" w:hAnsi="Arial"/>
                <w:b/>
                <w:sz w:val="28"/>
                <w:szCs w:val="28"/>
              </w:rPr>
              <w:t xml:space="preserve">   «</w:t>
            </w:r>
            <w:proofErr w:type="gramEnd"/>
            <w:r>
              <w:rPr>
                <w:rFonts w:ascii="Arial" w:hAnsi="Arial"/>
                <w:b/>
                <w:sz w:val="28"/>
                <w:szCs w:val="28"/>
              </w:rPr>
              <w:t>____»________20___ г.</w:t>
            </w:r>
          </w:p>
        </w:tc>
      </w:tr>
      <w:tr w:rsidR="007B0FB2" w14:paraId="1B2FFF5B" w14:textId="77777777">
        <w:trPr>
          <w:trHeight w:val="60"/>
        </w:trPr>
        <w:tc>
          <w:tcPr>
            <w:tcW w:w="63" w:type="dxa"/>
            <w:vAlign w:val="bottom"/>
          </w:tcPr>
          <w:p w14:paraId="4D324372" w14:textId="77777777" w:rsidR="007B0FB2" w:rsidRDefault="007B0FB2">
            <w:pPr>
              <w:widowControl w:val="0"/>
            </w:pPr>
          </w:p>
        </w:tc>
        <w:tc>
          <w:tcPr>
            <w:tcW w:w="10345" w:type="dxa"/>
            <w:gridSpan w:val="6"/>
            <w:vAlign w:val="bottom"/>
          </w:tcPr>
          <w:p w14:paraId="1C52450F" w14:textId="77777777" w:rsidR="007B0FB2" w:rsidRDefault="00AF04F5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об оказании платных медицинских услуг</w:t>
            </w:r>
          </w:p>
        </w:tc>
      </w:tr>
      <w:tr w:rsidR="007B0FB2" w14:paraId="3BE88CAE" w14:textId="77777777">
        <w:trPr>
          <w:trHeight w:val="60"/>
        </w:trPr>
        <w:tc>
          <w:tcPr>
            <w:tcW w:w="63" w:type="dxa"/>
            <w:vAlign w:val="bottom"/>
          </w:tcPr>
          <w:p w14:paraId="1B6414A9" w14:textId="77777777" w:rsidR="007B0FB2" w:rsidRDefault="007B0FB2">
            <w:pPr>
              <w:widowControl w:val="0"/>
            </w:pPr>
          </w:p>
        </w:tc>
        <w:tc>
          <w:tcPr>
            <w:tcW w:w="607" w:type="dxa"/>
            <w:vAlign w:val="bottom"/>
          </w:tcPr>
          <w:p w14:paraId="69795FA0" w14:textId="77777777" w:rsidR="007B0FB2" w:rsidRDefault="007B0FB2">
            <w:pPr>
              <w:widowControl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738" w:type="dxa"/>
            <w:gridSpan w:val="5"/>
            <w:vAlign w:val="bottom"/>
          </w:tcPr>
          <w:p w14:paraId="70565ADC" w14:textId="77777777" w:rsidR="007B0FB2" w:rsidRDefault="007B0FB2">
            <w:pPr>
              <w:widowControl w:val="0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7B0FB2" w14:paraId="4B674252" w14:textId="77777777">
        <w:trPr>
          <w:trHeight w:val="60"/>
        </w:trPr>
        <w:tc>
          <w:tcPr>
            <w:tcW w:w="63" w:type="dxa"/>
            <w:vAlign w:val="bottom"/>
          </w:tcPr>
          <w:p w14:paraId="6369B245" w14:textId="77777777" w:rsidR="007B0FB2" w:rsidRDefault="007B0FB2">
            <w:pPr>
              <w:widowControl w:val="0"/>
            </w:pPr>
          </w:p>
        </w:tc>
        <w:tc>
          <w:tcPr>
            <w:tcW w:w="10345" w:type="dxa"/>
            <w:gridSpan w:val="6"/>
            <w:vAlign w:val="bottom"/>
          </w:tcPr>
          <w:p w14:paraId="68E8F0B5" w14:textId="77777777" w:rsidR="007B0FB2" w:rsidRDefault="00AF04F5">
            <w:pPr>
              <w:widowControl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Заказчик: </w:t>
            </w:r>
          </w:p>
        </w:tc>
      </w:tr>
      <w:tr w:rsidR="007B0FB2" w14:paraId="10572E7C" w14:textId="77777777">
        <w:trPr>
          <w:trHeight w:val="60"/>
        </w:trPr>
        <w:tc>
          <w:tcPr>
            <w:tcW w:w="63" w:type="dxa"/>
            <w:vAlign w:val="bottom"/>
          </w:tcPr>
          <w:p w14:paraId="53681336" w14:textId="77777777" w:rsidR="007B0FB2" w:rsidRDefault="007B0FB2">
            <w:pPr>
              <w:widowControl w:val="0"/>
            </w:pPr>
          </w:p>
        </w:tc>
        <w:tc>
          <w:tcPr>
            <w:tcW w:w="10345" w:type="dxa"/>
            <w:gridSpan w:val="6"/>
            <w:vAlign w:val="bottom"/>
          </w:tcPr>
          <w:p w14:paraId="5AB5ED23" w14:textId="77777777" w:rsidR="007B0FB2" w:rsidRDefault="00AF04F5">
            <w:pPr>
              <w:widowControl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Основание: </w:t>
            </w:r>
          </w:p>
        </w:tc>
      </w:tr>
      <w:tr w:rsidR="007B0FB2" w14:paraId="3F694B0F" w14:textId="77777777">
        <w:trPr>
          <w:trHeight w:val="60"/>
        </w:trPr>
        <w:tc>
          <w:tcPr>
            <w:tcW w:w="63" w:type="dxa"/>
            <w:vAlign w:val="bottom"/>
          </w:tcPr>
          <w:p w14:paraId="7B9F0B8F" w14:textId="77777777" w:rsidR="007B0FB2" w:rsidRDefault="007B0FB2">
            <w:pPr>
              <w:widowControl w:val="0"/>
            </w:pPr>
          </w:p>
        </w:tc>
        <w:tc>
          <w:tcPr>
            <w:tcW w:w="10345" w:type="dxa"/>
            <w:gridSpan w:val="6"/>
            <w:vAlign w:val="bottom"/>
          </w:tcPr>
          <w:p w14:paraId="1F8B55DA" w14:textId="77777777" w:rsidR="007B0FB2" w:rsidRDefault="00AF04F5">
            <w:pPr>
              <w:widowControl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Валюта: Рубли</w:t>
            </w:r>
          </w:p>
        </w:tc>
      </w:tr>
      <w:tr w:rsidR="007B0FB2" w14:paraId="0AE960DF" w14:textId="77777777">
        <w:trPr>
          <w:trHeight w:val="150"/>
        </w:trPr>
        <w:tc>
          <w:tcPr>
            <w:tcW w:w="63" w:type="dxa"/>
            <w:vAlign w:val="bottom"/>
          </w:tcPr>
          <w:p w14:paraId="45716780" w14:textId="77777777" w:rsidR="007B0FB2" w:rsidRDefault="007B0FB2">
            <w:pPr>
              <w:widowControl w:val="0"/>
            </w:pPr>
          </w:p>
        </w:tc>
        <w:tc>
          <w:tcPr>
            <w:tcW w:w="607" w:type="dxa"/>
            <w:vAlign w:val="bottom"/>
          </w:tcPr>
          <w:p w14:paraId="2A9C664E" w14:textId="77777777" w:rsidR="007B0FB2" w:rsidRDefault="007B0FB2">
            <w:pPr>
              <w:widowControl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92" w:type="dxa"/>
            <w:vAlign w:val="bottom"/>
          </w:tcPr>
          <w:p w14:paraId="4D0D78C8" w14:textId="77777777" w:rsidR="007B0FB2" w:rsidRDefault="007B0FB2">
            <w:pPr>
              <w:widowControl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52" w:type="dxa"/>
            <w:vAlign w:val="bottom"/>
          </w:tcPr>
          <w:p w14:paraId="18DF5E36" w14:textId="77777777" w:rsidR="007B0FB2" w:rsidRDefault="007B0FB2">
            <w:pPr>
              <w:widowControl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58" w:type="dxa"/>
            <w:vAlign w:val="bottom"/>
          </w:tcPr>
          <w:p w14:paraId="4C2DF105" w14:textId="77777777" w:rsidR="007B0FB2" w:rsidRDefault="007B0FB2">
            <w:pPr>
              <w:widowControl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3" w:type="dxa"/>
            <w:vAlign w:val="bottom"/>
          </w:tcPr>
          <w:p w14:paraId="19841786" w14:textId="77777777" w:rsidR="007B0FB2" w:rsidRDefault="007B0FB2">
            <w:pPr>
              <w:widowControl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73" w:type="dxa"/>
            <w:vAlign w:val="bottom"/>
          </w:tcPr>
          <w:p w14:paraId="7B8726D3" w14:textId="77777777" w:rsidR="007B0FB2" w:rsidRDefault="007B0FB2">
            <w:pPr>
              <w:widowControl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7B0FB2" w14:paraId="2CD40F6D" w14:textId="77777777">
        <w:trPr>
          <w:trHeight w:val="60"/>
        </w:trPr>
        <w:tc>
          <w:tcPr>
            <w:tcW w:w="6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  <w:vAlign w:val="center"/>
          </w:tcPr>
          <w:p w14:paraId="3635F400" w14:textId="77777777" w:rsidR="007B0FB2" w:rsidRDefault="007B0FB2">
            <w:pPr>
              <w:widowControl w:val="0"/>
            </w:pPr>
          </w:p>
        </w:tc>
        <w:tc>
          <w:tcPr>
            <w:tcW w:w="60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  <w:vAlign w:val="center"/>
          </w:tcPr>
          <w:p w14:paraId="4EDE6530" w14:textId="77777777" w:rsidR="007B0FB2" w:rsidRDefault="00AF04F5">
            <w:pPr>
              <w:widowControl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№</w:t>
            </w:r>
          </w:p>
        </w:tc>
        <w:tc>
          <w:tcPr>
            <w:tcW w:w="4592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vAlign w:val="center"/>
          </w:tcPr>
          <w:p w14:paraId="44DCBD53" w14:textId="77777777" w:rsidR="007B0FB2" w:rsidRDefault="00AF04F5">
            <w:pPr>
              <w:widowControl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052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vAlign w:val="bottom"/>
          </w:tcPr>
          <w:p w14:paraId="6357FFA7" w14:textId="77777777" w:rsidR="007B0FB2" w:rsidRDefault="00AF04F5">
            <w:pPr>
              <w:widowControl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Ед. изм.</w:t>
            </w:r>
          </w:p>
        </w:tc>
        <w:tc>
          <w:tcPr>
            <w:tcW w:w="1258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vAlign w:val="center"/>
          </w:tcPr>
          <w:p w14:paraId="41F79617" w14:textId="77777777" w:rsidR="007B0FB2" w:rsidRDefault="00AF04F5">
            <w:pPr>
              <w:widowControl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Количество</w:t>
            </w:r>
          </w:p>
        </w:tc>
        <w:tc>
          <w:tcPr>
            <w:tcW w:w="1263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vAlign w:val="center"/>
          </w:tcPr>
          <w:p w14:paraId="5245C3D3" w14:textId="77777777" w:rsidR="007B0FB2" w:rsidRDefault="00AF04F5">
            <w:pPr>
              <w:widowControl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Цена</w:t>
            </w:r>
          </w:p>
        </w:tc>
        <w:tc>
          <w:tcPr>
            <w:tcW w:w="1573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59765CD4" w14:textId="77777777" w:rsidR="007B0FB2" w:rsidRDefault="00AF04F5">
            <w:pPr>
              <w:widowControl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Сумма</w:t>
            </w:r>
          </w:p>
        </w:tc>
      </w:tr>
      <w:tr w:rsidR="007B0FB2" w14:paraId="101A8BB7" w14:textId="77777777">
        <w:tc>
          <w:tcPr>
            <w:tcW w:w="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09D57" w14:textId="77777777" w:rsidR="007B0FB2" w:rsidRDefault="007B0FB2">
            <w:pPr>
              <w:widowControl w:val="0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0FD27" w14:textId="77777777" w:rsidR="007B0FB2" w:rsidRDefault="00AF04F5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592" w:type="dxa"/>
            <w:tcBorders>
              <w:left w:val="single" w:sz="4" w:space="0" w:color="000000"/>
              <w:bottom w:val="single" w:sz="4" w:space="0" w:color="000000"/>
            </w:tcBorders>
          </w:tcPr>
          <w:p w14:paraId="5E7CA63F" w14:textId="77777777" w:rsidR="007B0FB2" w:rsidRDefault="007B0FB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0299FF" w14:textId="77777777" w:rsidR="007B0FB2" w:rsidRDefault="007B0FB2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DAC70B" w14:textId="77777777" w:rsidR="007B0FB2" w:rsidRDefault="007B0FB2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12D121" w14:textId="77777777" w:rsidR="007B0FB2" w:rsidRDefault="007B0FB2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DBA8D" w14:textId="77777777" w:rsidR="007B0FB2" w:rsidRDefault="007B0FB2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FB2" w14:paraId="39CAD320" w14:textId="77777777">
        <w:tc>
          <w:tcPr>
            <w:tcW w:w="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B2CF" w14:textId="77777777" w:rsidR="007B0FB2" w:rsidRDefault="007B0FB2">
            <w:pPr>
              <w:widowControl w:val="0"/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EAC67" w14:textId="77777777" w:rsidR="007B0FB2" w:rsidRDefault="00AF04F5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4592" w:type="dxa"/>
            <w:tcBorders>
              <w:left w:val="single" w:sz="4" w:space="0" w:color="000000"/>
              <w:bottom w:val="single" w:sz="4" w:space="0" w:color="000000"/>
            </w:tcBorders>
          </w:tcPr>
          <w:p w14:paraId="2DB8D944" w14:textId="77777777" w:rsidR="007B0FB2" w:rsidRDefault="007B0FB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73C41F" w14:textId="77777777" w:rsidR="007B0FB2" w:rsidRDefault="007B0FB2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379881" w14:textId="77777777" w:rsidR="007B0FB2" w:rsidRDefault="007B0FB2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E24C07" w14:textId="77777777" w:rsidR="007B0FB2" w:rsidRDefault="007B0FB2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B871B" w14:textId="77777777" w:rsidR="007B0FB2" w:rsidRDefault="007B0FB2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FB2" w14:paraId="4674807A" w14:textId="77777777">
        <w:tc>
          <w:tcPr>
            <w:tcW w:w="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254EF" w14:textId="77777777" w:rsidR="007B0FB2" w:rsidRDefault="007B0FB2">
            <w:pPr>
              <w:widowControl w:val="0"/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1144B" w14:textId="77777777" w:rsidR="007B0FB2" w:rsidRDefault="00AF04F5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592" w:type="dxa"/>
            <w:tcBorders>
              <w:left w:val="single" w:sz="4" w:space="0" w:color="000000"/>
              <w:bottom w:val="single" w:sz="4" w:space="0" w:color="000000"/>
            </w:tcBorders>
          </w:tcPr>
          <w:p w14:paraId="10842EF5" w14:textId="77777777" w:rsidR="007B0FB2" w:rsidRDefault="007B0FB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0A18D6" w14:textId="77777777" w:rsidR="007B0FB2" w:rsidRDefault="007B0FB2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67AD8C" w14:textId="77777777" w:rsidR="007B0FB2" w:rsidRDefault="007B0FB2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79AB9A" w14:textId="77777777" w:rsidR="007B0FB2" w:rsidRDefault="007B0FB2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90153" w14:textId="77777777" w:rsidR="007B0FB2" w:rsidRDefault="007B0FB2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FB2" w14:paraId="450BE66A" w14:textId="77777777">
        <w:trPr>
          <w:trHeight w:val="60"/>
        </w:trPr>
        <w:tc>
          <w:tcPr>
            <w:tcW w:w="8835" w:type="dxa"/>
            <w:gridSpan w:val="6"/>
            <w:vAlign w:val="center"/>
          </w:tcPr>
          <w:p w14:paraId="7E71B26A" w14:textId="77777777" w:rsidR="007B0FB2" w:rsidRDefault="00AF04F5">
            <w:pPr>
              <w:widowControl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1573" w:type="dxa"/>
            <w:vAlign w:val="center"/>
          </w:tcPr>
          <w:p w14:paraId="6AD69480" w14:textId="77777777" w:rsidR="007B0FB2" w:rsidRDefault="00AF04F5">
            <w:pPr>
              <w:widowControl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</w:tr>
      <w:tr w:rsidR="007B0FB2" w14:paraId="50C4A1E7" w14:textId="77777777">
        <w:trPr>
          <w:trHeight w:val="60"/>
        </w:trPr>
        <w:tc>
          <w:tcPr>
            <w:tcW w:w="8835" w:type="dxa"/>
            <w:gridSpan w:val="6"/>
            <w:vAlign w:val="center"/>
          </w:tcPr>
          <w:p w14:paraId="74934A58" w14:textId="77777777" w:rsidR="007B0FB2" w:rsidRDefault="00AF04F5">
            <w:pPr>
              <w:widowControl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Итого НДС</w:t>
            </w:r>
          </w:p>
        </w:tc>
        <w:tc>
          <w:tcPr>
            <w:tcW w:w="1573" w:type="dxa"/>
            <w:vAlign w:val="center"/>
          </w:tcPr>
          <w:p w14:paraId="51980A01" w14:textId="77777777" w:rsidR="007B0FB2" w:rsidRDefault="00AF04F5">
            <w:pPr>
              <w:widowControl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Без НДС</w:t>
            </w:r>
          </w:p>
        </w:tc>
      </w:tr>
      <w:tr w:rsidR="007B0FB2" w14:paraId="1C67C5CF" w14:textId="77777777">
        <w:trPr>
          <w:trHeight w:val="60"/>
        </w:trPr>
        <w:tc>
          <w:tcPr>
            <w:tcW w:w="8835" w:type="dxa"/>
            <w:gridSpan w:val="6"/>
            <w:vAlign w:val="bottom"/>
          </w:tcPr>
          <w:p w14:paraId="2283F715" w14:textId="77777777" w:rsidR="007B0FB2" w:rsidRDefault="00AF04F5">
            <w:pPr>
              <w:widowControl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Всего (с учетом НДС):</w:t>
            </w:r>
          </w:p>
        </w:tc>
        <w:tc>
          <w:tcPr>
            <w:tcW w:w="1573" w:type="dxa"/>
            <w:vAlign w:val="center"/>
          </w:tcPr>
          <w:p w14:paraId="3BAAA424" w14:textId="77777777" w:rsidR="007B0FB2" w:rsidRDefault="00AF04F5">
            <w:pPr>
              <w:widowControl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</w:tr>
      <w:tr w:rsidR="007B0FB2" w14:paraId="06845B58" w14:textId="77777777">
        <w:trPr>
          <w:trHeight w:val="60"/>
        </w:trPr>
        <w:tc>
          <w:tcPr>
            <w:tcW w:w="63" w:type="dxa"/>
            <w:vAlign w:val="bottom"/>
          </w:tcPr>
          <w:p w14:paraId="541C49AD" w14:textId="77777777" w:rsidR="007B0FB2" w:rsidRDefault="007B0FB2">
            <w:pPr>
              <w:widowControl w:val="0"/>
            </w:pPr>
          </w:p>
        </w:tc>
        <w:tc>
          <w:tcPr>
            <w:tcW w:w="607" w:type="dxa"/>
            <w:vAlign w:val="bottom"/>
          </w:tcPr>
          <w:p w14:paraId="5C434385" w14:textId="77777777" w:rsidR="007B0FB2" w:rsidRDefault="007B0FB2">
            <w:pPr>
              <w:widowControl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92" w:type="dxa"/>
            <w:vAlign w:val="bottom"/>
          </w:tcPr>
          <w:p w14:paraId="1B821EB5" w14:textId="77777777" w:rsidR="007B0FB2" w:rsidRDefault="007B0FB2">
            <w:pPr>
              <w:widowControl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2" w:type="dxa"/>
            <w:vAlign w:val="bottom"/>
          </w:tcPr>
          <w:p w14:paraId="69E0D3FA" w14:textId="77777777" w:rsidR="007B0FB2" w:rsidRDefault="007B0FB2">
            <w:pPr>
              <w:widowControl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58" w:type="dxa"/>
            <w:vAlign w:val="bottom"/>
          </w:tcPr>
          <w:p w14:paraId="71310FEF" w14:textId="77777777" w:rsidR="007B0FB2" w:rsidRDefault="007B0FB2">
            <w:pPr>
              <w:widowControl w:val="0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3" w:type="dxa"/>
            <w:vAlign w:val="bottom"/>
          </w:tcPr>
          <w:p w14:paraId="023D362B" w14:textId="77777777" w:rsidR="007B0FB2" w:rsidRDefault="007B0FB2">
            <w:pPr>
              <w:widowControl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73" w:type="dxa"/>
            <w:vAlign w:val="bottom"/>
          </w:tcPr>
          <w:p w14:paraId="0153CA4B" w14:textId="77777777" w:rsidR="007B0FB2" w:rsidRDefault="007B0FB2">
            <w:pPr>
              <w:widowControl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7B0FB2" w14:paraId="3C102723" w14:textId="77777777">
        <w:trPr>
          <w:trHeight w:val="60"/>
        </w:trPr>
        <w:tc>
          <w:tcPr>
            <w:tcW w:w="63" w:type="dxa"/>
            <w:vAlign w:val="bottom"/>
          </w:tcPr>
          <w:p w14:paraId="1EB0FD02" w14:textId="77777777" w:rsidR="007B0FB2" w:rsidRDefault="007B0FB2">
            <w:pPr>
              <w:widowControl w:val="0"/>
            </w:pPr>
          </w:p>
        </w:tc>
        <w:tc>
          <w:tcPr>
            <w:tcW w:w="607" w:type="dxa"/>
            <w:vAlign w:val="bottom"/>
          </w:tcPr>
          <w:p w14:paraId="06E6E55E" w14:textId="77777777" w:rsidR="007B0FB2" w:rsidRDefault="007B0FB2">
            <w:pPr>
              <w:widowControl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92" w:type="dxa"/>
            <w:vAlign w:val="bottom"/>
          </w:tcPr>
          <w:p w14:paraId="62F9F035" w14:textId="77777777" w:rsidR="007B0FB2" w:rsidRDefault="007B0FB2">
            <w:pPr>
              <w:widowControl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2" w:type="dxa"/>
            <w:vAlign w:val="bottom"/>
          </w:tcPr>
          <w:p w14:paraId="29810FC6" w14:textId="77777777" w:rsidR="007B0FB2" w:rsidRDefault="007B0FB2">
            <w:pPr>
              <w:widowControl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58" w:type="dxa"/>
            <w:vAlign w:val="bottom"/>
          </w:tcPr>
          <w:p w14:paraId="5746F5B2" w14:textId="77777777" w:rsidR="007B0FB2" w:rsidRDefault="007B0FB2">
            <w:pPr>
              <w:widowControl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3" w:type="dxa"/>
            <w:vAlign w:val="bottom"/>
          </w:tcPr>
          <w:p w14:paraId="584C948A" w14:textId="77777777" w:rsidR="007B0FB2" w:rsidRDefault="007B0FB2">
            <w:pPr>
              <w:widowControl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3" w:type="dxa"/>
            <w:vAlign w:val="bottom"/>
          </w:tcPr>
          <w:p w14:paraId="0CEB5B09" w14:textId="77777777" w:rsidR="007B0FB2" w:rsidRDefault="007B0FB2">
            <w:pPr>
              <w:widowControl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7B0FB2" w14:paraId="5FE79D26" w14:textId="77777777">
        <w:tc>
          <w:tcPr>
            <w:tcW w:w="63" w:type="dxa"/>
          </w:tcPr>
          <w:p w14:paraId="52BA2C66" w14:textId="77777777" w:rsidR="007B0FB2" w:rsidRDefault="007B0FB2">
            <w:pPr>
              <w:widowControl w:val="0"/>
            </w:pPr>
          </w:p>
        </w:tc>
        <w:tc>
          <w:tcPr>
            <w:tcW w:w="10345" w:type="dxa"/>
            <w:gridSpan w:val="6"/>
          </w:tcPr>
          <w:p w14:paraId="4B463838" w14:textId="77777777" w:rsidR="007B0FB2" w:rsidRDefault="00AF04F5">
            <w:pPr>
              <w:widowControl w:val="0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 xml:space="preserve">Всего оказано услуг на </w:t>
            </w:r>
            <w:proofErr w:type="gramStart"/>
            <w:r>
              <w:rPr>
                <w:rFonts w:ascii="Arial" w:hAnsi="Arial"/>
                <w:i/>
                <w:sz w:val="18"/>
                <w:szCs w:val="18"/>
              </w:rPr>
              <w:t>сумму:  0</w:t>
            </w:r>
            <w:proofErr w:type="gramEnd"/>
            <w:r>
              <w:rPr>
                <w:rFonts w:ascii="Arial" w:hAnsi="Arial"/>
                <w:i/>
                <w:sz w:val="18"/>
                <w:szCs w:val="18"/>
              </w:rPr>
              <w:t xml:space="preserve"> рублей 00 копеек, в т.ч.: НДС - Ноль рублей 00 копеек</w:t>
            </w:r>
          </w:p>
        </w:tc>
      </w:tr>
      <w:tr w:rsidR="007B0FB2" w14:paraId="527E0560" w14:textId="77777777">
        <w:trPr>
          <w:trHeight w:val="795"/>
        </w:trPr>
        <w:tc>
          <w:tcPr>
            <w:tcW w:w="63" w:type="dxa"/>
            <w:vAlign w:val="bottom"/>
          </w:tcPr>
          <w:p w14:paraId="5384AEB8" w14:textId="77777777" w:rsidR="007B0FB2" w:rsidRDefault="007B0FB2">
            <w:pPr>
              <w:widowControl w:val="0"/>
            </w:pPr>
          </w:p>
        </w:tc>
        <w:tc>
          <w:tcPr>
            <w:tcW w:w="10345" w:type="dxa"/>
            <w:gridSpan w:val="6"/>
            <w:vAlign w:val="bottom"/>
          </w:tcPr>
          <w:p w14:paraId="242FA29C" w14:textId="77777777" w:rsidR="007B0FB2" w:rsidRDefault="00AF04F5">
            <w:pPr>
              <w:widowControl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</w:tc>
      </w:tr>
    </w:tbl>
    <w:p w14:paraId="47A11163" w14:textId="77777777" w:rsidR="007B0FB2" w:rsidRDefault="007B0FB2"/>
    <w:tbl>
      <w:tblPr>
        <w:tblW w:w="107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"/>
        <w:gridCol w:w="1614"/>
        <w:gridCol w:w="2245"/>
        <w:gridCol w:w="305"/>
        <w:gridCol w:w="2140"/>
        <w:gridCol w:w="372"/>
        <w:gridCol w:w="3165"/>
        <w:gridCol w:w="870"/>
      </w:tblGrid>
      <w:tr w:rsidR="007B0FB2" w14:paraId="4415D254" w14:textId="77777777">
        <w:trPr>
          <w:trHeight w:val="440"/>
        </w:trPr>
        <w:tc>
          <w:tcPr>
            <w:tcW w:w="61" w:type="dxa"/>
            <w:vAlign w:val="bottom"/>
          </w:tcPr>
          <w:p w14:paraId="0924D0D2" w14:textId="77777777" w:rsidR="007B0FB2" w:rsidRDefault="007B0FB2">
            <w:pPr>
              <w:widowControl w:val="0"/>
            </w:pPr>
          </w:p>
        </w:tc>
        <w:tc>
          <w:tcPr>
            <w:tcW w:w="1614" w:type="dxa"/>
            <w:vAlign w:val="bottom"/>
          </w:tcPr>
          <w:p w14:paraId="646BB133" w14:textId="77777777" w:rsidR="007B0FB2" w:rsidRDefault="00AF04F5">
            <w:pPr>
              <w:widowControl w:val="0"/>
            </w:pPr>
            <w:r>
              <w:t>От исполнителя:</w:t>
            </w:r>
          </w:p>
        </w:tc>
        <w:tc>
          <w:tcPr>
            <w:tcW w:w="2245" w:type="dxa"/>
            <w:tcBorders>
              <w:bottom w:val="single" w:sz="4" w:space="0" w:color="000000"/>
            </w:tcBorders>
            <w:vAlign w:val="bottom"/>
          </w:tcPr>
          <w:p w14:paraId="1279D21D" w14:textId="77777777" w:rsidR="007B0FB2" w:rsidRDefault="00AF04F5">
            <w:pPr>
              <w:widowControl w:val="0"/>
            </w:pPr>
            <w:r>
              <w:t>Главный врач</w:t>
            </w:r>
          </w:p>
        </w:tc>
        <w:tc>
          <w:tcPr>
            <w:tcW w:w="305" w:type="dxa"/>
            <w:vAlign w:val="bottom"/>
          </w:tcPr>
          <w:p w14:paraId="667E5B2E" w14:textId="77777777" w:rsidR="007B0FB2" w:rsidRDefault="007B0FB2">
            <w:pPr>
              <w:widowControl w:val="0"/>
            </w:pPr>
          </w:p>
        </w:tc>
        <w:tc>
          <w:tcPr>
            <w:tcW w:w="2140" w:type="dxa"/>
            <w:tcBorders>
              <w:bottom w:val="single" w:sz="4" w:space="0" w:color="000000"/>
            </w:tcBorders>
            <w:vAlign w:val="bottom"/>
          </w:tcPr>
          <w:p w14:paraId="187CD9D7" w14:textId="77777777" w:rsidR="007B0FB2" w:rsidRDefault="007B0FB2">
            <w:pPr>
              <w:widowControl w:val="0"/>
            </w:pPr>
          </w:p>
        </w:tc>
        <w:tc>
          <w:tcPr>
            <w:tcW w:w="372" w:type="dxa"/>
            <w:vAlign w:val="bottom"/>
          </w:tcPr>
          <w:p w14:paraId="08BDD6B0" w14:textId="77777777" w:rsidR="007B0FB2" w:rsidRDefault="007B0FB2">
            <w:pPr>
              <w:widowControl w:val="0"/>
            </w:pPr>
          </w:p>
        </w:tc>
        <w:tc>
          <w:tcPr>
            <w:tcW w:w="3164" w:type="dxa"/>
            <w:tcBorders>
              <w:bottom w:val="single" w:sz="4" w:space="0" w:color="000000"/>
            </w:tcBorders>
            <w:vAlign w:val="bottom"/>
          </w:tcPr>
          <w:p w14:paraId="75E1DFA6" w14:textId="77777777" w:rsidR="007B0FB2" w:rsidRDefault="00AF04F5">
            <w:pPr>
              <w:widowControl w:val="0"/>
            </w:pPr>
            <w:r>
              <w:t>Л. А. Боярская</w:t>
            </w:r>
          </w:p>
        </w:tc>
        <w:tc>
          <w:tcPr>
            <w:tcW w:w="870" w:type="dxa"/>
          </w:tcPr>
          <w:p w14:paraId="754DC89B" w14:textId="77777777" w:rsidR="007B0FB2" w:rsidRDefault="007B0FB2">
            <w:pPr>
              <w:widowControl w:val="0"/>
            </w:pPr>
          </w:p>
        </w:tc>
      </w:tr>
      <w:tr w:rsidR="007B0FB2" w14:paraId="49CB8939" w14:textId="77777777">
        <w:trPr>
          <w:trHeight w:val="210"/>
        </w:trPr>
        <w:tc>
          <w:tcPr>
            <w:tcW w:w="4225" w:type="dxa"/>
            <w:gridSpan w:val="4"/>
          </w:tcPr>
          <w:p w14:paraId="1432A946" w14:textId="68E06501" w:rsidR="007B0FB2" w:rsidRDefault="006451DE">
            <w:pPr>
              <w:widowControl w:val="0"/>
              <w:jc w:val="center"/>
            </w:pPr>
            <w:r>
              <w:t xml:space="preserve">                 </w:t>
            </w:r>
            <w:r w:rsidR="00AF04F5">
              <w:t>(должность)</w:t>
            </w:r>
          </w:p>
        </w:tc>
        <w:tc>
          <w:tcPr>
            <w:tcW w:w="2512" w:type="dxa"/>
            <w:gridSpan w:val="2"/>
          </w:tcPr>
          <w:p w14:paraId="7694A437" w14:textId="77777777" w:rsidR="007B0FB2" w:rsidRDefault="00AF04F5">
            <w:pPr>
              <w:widowControl w:val="0"/>
              <w:jc w:val="center"/>
            </w:pPr>
            <w:r>
              <w:t>(подпись)</w:t>
            </w:r>
          </w:p>
        </w:tc>
        <w:tc>
          <w:tcPr>
            <w:tcW w:w="4034" w:type="dxa"/>
            <w:gridSpan w:val="2"/>
          </w:tcPr>
          <w:p w14:paraId="3F6CBE41" w14:textId="77777777" w:rsidR="007B0FB2" w:rsidRDefault="00AF04F5">
            <w:pPr>
              <w:widowControl w:val="0"/>
              <w:jc w:val="center"/>
            </w:pPr>
            <w:r>
              <w:t>(расшифровка подписи)</w:t>
            </w:r>
          </w:p>
        </w:tc>
      </w:tr>
      <w:tr w:rsidR="007B0FB2" w14:paraId="79316DF4" w14:textId="77777777">
        <w:trPr>
          <w:trHeight w:val="120"/>
        </w:trPr>
        <w:tc>
          <w:tcPr>
            <w:tcW w:w="61" w:type="dxa"/>
            <w:vAlign w:val="bottom"/>
          </w:tcPr>
          <w:p w14:paraId="205C1FBC" w14:textId="77777777" w:rsidR="007B0FB2" w:rsidRDefault="007B0FB2">
            <w:pPr>
              <w:widowControl w:val="0"/>
            </w:pPr>
          </w:p>
        </w:tc>
        <w:tc>
          <w:tcPr>
            <w:tcW w:w="1614" w:type="dxa"/>
            <w:vAlign w:val="bottom"/>
          </w:tcPr>
          <w:p w14:paraId="093A227A" w14:textId="77777777" w:rsidR="007B0FB2" w:rsidRDefault="007B0FB2">
            <w:pPr>
              <w:widowControl w:val="0"/>
            </w:pPr>
          </w:p>
        </w:tc>
        <w:tc>
          <w:tcPr>
            <w:tcW w:w="2245" w:type="dxa"/>
            <w:vAlign w:val="bottom"/>
          </w:tcPr>
          <w:p w14:paraId="1649581F" w14:textId="77777777" w:rsidR="007B0FB2" w:rsidRDefault="007B0FB2">
            <w:pPr>
              <w:widowControl w:val="0"/>
            </w:pPr>
          </w:p>
        </w:tc>
        <w:tc>
          <w:tcPr>
            <w:tcW w:w="305" w:type="dxa"/>
            <w:vAlign w:val="bottom"/>
          </w:tcPr>
          <w:p w14:paraId="16C660C6" w14:textId="77777777" w:rsidR="007B0FB2" w:rsidRDefault="007B0FB2">
            <w:pPr>
              <w:widowControl w:val="0"/>
            </w:pPr>
          </w:p>
        </w:tc>
        <w:tc>
          <w:tcPr>
            <w:tcW w:w="2140" w:type="dxa"/>
            <w:vAlign w:val="bottom"/>
          </w:tcPr>
          <w:p w14:paraId="537B58A8" w14:textId="77777777" w:rsidR="007B0FB2" w:rsidRDefault="007B0FB2">
            <w:pPr>
              <w:widowControl w:val="0"/>
            </w:pPr>
          </w:p>
        </w:tc>
        <w:tc>
          <w:tcPr>
            <w:tcW w:w="372" w:type="dxa"/>
            <w:vAlign w:val="bottom"/>
          </w:tcPr>
          <w:p w14:paraId="3E04FEDF" w14:textId="77777777" w:rsidR="007B0FB2" w:rsidRDefault="007B0FB2">
            <w:pPr>
              <w:widowControl w:val="0"/>
            </w:pPr>
          </w:p>
        </w:tc>
        <w:tc>
          <w:tcPr>
            <w:tcW w:w="3164" w:type="dxa"/>
            <w:vAlign w:val="bottom"/>
          </w:tcPr>
          <w:p w14:paraId="60B282AF" w14:textId="77777777" w:rsidR="007B0FB2" w:rsidRDefault="007B0FB2">
            <w:pPr>
              <w:widowControl w:val="0"/>
            </w:pPr>
          </w:p>
        </w:tc>
        <w:tc>
          <w:tcPr>
            <w:tcW w:w="870" w:type="dxa"/>
          </w:tcPr>
          <w:p w14:paraId="3B4C4CF7" w14:textId="77777777" w:rsidR="007B0FB2" w:rsidRDefault="007B0FB2">
            <w:pPr>
              <w:widowControl w:val="0"/>
            </w:pPr>
          </w:p>
        </w:tc>
      </w:tr>
      <w:tr w:rsidR="007B0FB2" w14:paraId="170C9B94" w14:textId="77777777">
        <w:tc>
          <w:tcPr>
            <w:tcW w:w="3920" w:type="dxa"/>
            <w:gridSpan w:val="3"/>
            <w:vAlign w:val="bottom"/>
          </w:tcPr>
          <w:p w14:paraId="78541BC1" w14:textId="77777777" w:rsidR="007B0FB2" w:rsidRDefault="00AF04F5">
            <w:pPr>
              <w:widowControl w:val="0"/>
              <w:jc w:val="right"/>
            </w:pPr>
            <w:r>
              <w:t>М.П.</w:t>
            </w:r>
          </w:p>
        </w:tc>
        <w:tc>
          <w:tcPr>
            <w:tcW w:w="305" w:type="dxa"/>
            <w:vAlign w:val="bottom"/>
          </w:tcPr>
          <w:p w14:paraId="4DB9AD87" w14:textId="77777777" w:rsidR="007B0FB2" w:rsidRDefault="007B0FB2">
            <w:pPr>
              <w:widowControl w:val="0"/>
            </w:pPr>
          </w:p>
        </w:tc>
        <w:tc>
          <w:tcPr>
            <w:tcW w:w="2140" w:type="dxa"/>
            <w:vAlign w:val="bottom"/>
          </w:tcPr>
          <w:p w14:paraId="6742FBF7" w14:textId="77777777" w:rsidR="007B0FB2" w:rsidRDefault="007B0FB2">
            <w:pPr>
              <w:widowControl w:val="0"/>
            </w:pPr>
          </w:p>
        </w:tc>
        <w:tc>
          <w:tcPr>
            <w:tcW w:w="372" w:type="dxa"/>
            <w:vAlign w:val="bottom"/>
          </w:tcPr>
          <w:p w14:paraId="0FC93077" w14:textId="77777777" w:rsidR="007B0FB2" w:rsidRDefault="007B0FB2">
            <w:pPr>
              <w:widowControl w:val="0"/>
            </w:pPr>
          </w:p>
        </w:tc>
        <w:tc>
          <w:tcPr>
            <w:tcW w:w="3164" w:type="dxa"/>
            <w:vAlign w:val="bottom"/>
          </w:tcPr>
          <w:p w14:paraId="3454F0C4" w14:textId="77777777" w:rsidR="007B0FB2" w:rsidRDefault="007B0FB2">
            <w:pPr>
              <w:widowControl w:val="0"/>
            </w:pPr>
          </w:p>
        </w:tc>
        <w:tc>
          <w:tcPr>
            <w:tcW w:w="870" w:type="dxa"/>
          </w:tcPr>
          <w:p w14:paraId="39A55723" w14:textId="77777777" w:rsidR="007B0FB2" w:rsidRDefault="007B0FB2">
            <w:pPr>
              <w:widowControl w:val="0"/>
            </w:pPr>
          </w:p>
        </w:tc>
      </w:tr>
      <w:tr w:rsidR="007B0FB2" w14:paraId="26C8B8E2" w14:textId="77777777">
        <w:trPr>
          <w:trHeight w:val="135"/>
        </w:trPr>
        <w:tc>
          <w:tcPr>
            <w:tcW w:w="61" w:type="dxa"/>
            <w:vAlign w:val="bottom"/>
          </w:tcPr>
          <w:p w14:paraId="59B949A4" w14:textId="77777777" w:rsidR="007B0FB2" w:rsidRDefault="007B0FB2">
            <w:pPr>
              <w:widowControl w:val="0"/>
            </w:pPr>
          </w:p>
        </w:tc>
        <w:tc>
          <w:tcPr>
            <w:tcW w:w="1614" w:type="dxa"/>
            <w:vAlign w:val="bottom"/>
          </w:tcPr>
          <w:p w14:paraId="344B005B" w14:textId="77777777" w:rsidR="007B0FB2" w:rsidRDefault="007B0FB2">
            <w:pPr>
              <w:widowControl w:val="0"/>
            </w:pPr>
          </w:p>
        </w:tc>
        <w:tc>
          <w:tcPr>
            <w:tcW w:w="2245" w:type="dxa"/>
            <w:vAlign w:val="bottom"/>
          </w:tcPr>
          <w:p w14:paraId="3C596C7D" w14:textId="77777777" w:rsidR="007B0FB2" w:rsidRDefault="007B0FB2">
            <w:pPr>
              <w:widowControl w:val="0"/>
            </w:pPr>
          </w:p>
        </w:tc>
        <w:tc>
          <w:tcPr>
            <w:tcW w:w="305" w:type="dxa"/>
            <w:vAlign w:val="bottom"/>
          </w:tcPr>
          <w:p w14:paraId="4DA3D18C" w14:textId="77777777" w:rsidR="007B0FB2" w:rsidRDefault="007B0FB2">
            <w:pPr>
              <w:widowControl w:val="0"/>
            </w:pPr>
          </w:p>
        </w:tc>
        <w:tc>
          <w:tcPr>
            <w:tcW w:w="2140" w:type="dxa"/>
            <w:vAlign w:val="bottom"/>
          </w:tcPr>
          <w:p w14:paraId="20AAD568" w14:textId="77777777" w:rsidR="007B0FB2" w:rsidRDefault="007B0FB2">
            <w:pPr>
              <w:widowControl w:val="0"/>
            </w:pPr>
          </w:p>
        </w:tc>
        <w:tc>
          <w:tcPr>
            <w:tcW w:w="372" w:type="dxa"/>
            <w:vAlign w:val="bottom"/>
          </w:tcPr>
          <w:p w14:paraId="54C9BFAF" w14:textId="77777777" w:rsidR="007B0FB2" w:rsidRDefault="007B0FB2">
            <w:pPr>
              <w:widowControl w:val="0"/>
            </w:pPr>
          </w:p>
        </w:tc>
        <w:tc>
          <w:tcPr>
            <w:tcW w:w="3164" w:type="dxa"/>
            <w:vAlign w:val="bottom"/>
          </w:tcPr>
          <w:p w14:paraId="5ACB92A9" w14:textId="77777777" w:rsidR="007B0FB2" w:rsidRDefault="007B0FB2">
            <w:pPr>
              <w:widowControl w:val="0"/>
            </w:pPr>
          </w:p>
        </w:tc>
        <w:tc>
          <w:tcPr>
            <w:tcW w:w="870" w:type="dxa"/>
          </w:tcPr>
          <w:p w14:paraId="4EC6416C" w14:textId="77777777" w:rsidR="007B0FB2" w:rsidRDefault="007B0FB2">
            <w:pPr>
              <w:widowControl w:val="0"/>
            </w:pPr>
          </w:p>
        </w:tc>
      </w:tr>
      <w:tr w:rsidR="007B0FB2" w14:paraId="55452F48" w14:textId="77777777">
        <w:trPr>
          <w:trHeight w:val="440"/>
        </w:trPr>
        <w:tc>
          <w:tcPr>
            <w:tcW w:w="61" w:type="dxa"/>
            <w:vAlign w:val="bottom"/>
          </w:tcPr>
          <w:p w14:paraId="7D69781C" w14:textId="77777777" w:rsidR="007B0FB2" w:rsidRDefault="007B0FB2">
            <w:pPr>
              <w:widowControl w:val="0"/>
            </w:pPr>
          </w:p>
        </w:tc>
        <w:tc>
          <w:tcPr>
            <w:tcW w:w="1614" w:type="dxa"/>
            <w:vAlign w:val="bottom"/>
          </w:tcPr>
          <w:p w14:paraId="5231CB59" w14:textId="77777777" w:rsidR="007B0FB2" w:rsidRDefault="00AF04F5">
            <w:pPr>
              <w:widowControl w:val="0"/>
            </w:pPr>
            <w:r>
              <w:t>От заказчика:</w:t>
            </w:r>
          </w:p>
        </w:tc>
        <w:tc>
          <w:tcPr>
            <w:tcW w:w="2245" w:type="dxa"/>
            <w:tcBorders>
              <w:bottom w:val="single" w:sz="4" w:space="0" w:color="000000"/>
            </w:tcBorders>
            <w:vAlign w:val="bottom"/>
          </w:tcPr>
          <w:p w14:paraId="5B52F4DD" w14:textId="77777777" w:rsidR="007B0FB2" w:rsidRDefault="007B0FB2">
            <w:pPr>
              <w:widowControl w:val="0"/>
            </w:pPr>
          </w:p>
        </w:tc>
        <w:tc>
          <w:tcPr>
            <w:tcW w:w="305" w:type="dxa"/>
            <w:vAlign w:val="bottom"/>
          </w:tcPr>
          <w:p w14:paraId="1888B2D5" w14:textId="77777777" w:rsidR="007B0FB2" w:rsidRDefault="007B0FB2">
            <w:pPr>
              <w:widowControl w:val="0"/>
            </w:pPr>
          </w:p>
        </w:tc>
        <w:tc>
          <w:tcPr>
            <w:tcW w:w="2140" w:type="dxa"/>
            <w:tcBorders>
              <w:bottom w:val="single" w:sz="4" w:space="0" w:color="000000"/>
            </w:tcBorders>
            <w:vAlign w:val="bottom"/>
          </w:tcPr>
          <w:p w14:paraId="4F41421C" w14:textId="77777777" w:rsidR="007B0FB2" w:rsidRDefault="007B0FB2">
            <w:pPr>
              <w:widowControl w:val="0"/>
            </w:pPr>
          </w:p>
        </w:tc>
        <w:tc>
          <w:tcPr>
            <w:tcW w:w="372" w:type="dxa"/>
            <w:vAlign w:val="bottom"/>
          </w:tcPr>
          <w:p w14:paraId="159216DF" w14:textId="77777777" w:rsidR="007B0FB2" w:rsidRDefault="007B0FB2">
            <w:pPr>
              <w:widowControl w:val="0"/>
            </w:pPr>
          </w:p>
        </w:tc>
        <w:tc>
          <w:tcPr>
            <w:tcW w:w="3164" w:type="dxa"/>
            <w:tcBorders>
              <w:bottom w:val="single" w:sz="4" w:space="0" w:color="000000"/>
            </w:tcBorders>
            <w:vAlign w:val="bottom"/>
          </w:tcPr>
          <w:p w14:paraId="208435AA" w14:textId="77777777" w:rsidR="007B0FB2" w:rsidRDefault="007B0FB2">
            <w:pPr>
              <w:widowControl w:val="0"/>
            </w:pPr>
          </w:p>
        </w:tc>
        <w:tc>
          <w:tcPr>
            <w:tcW w:w="870" w:type="dxa"/>
          </w:tcPr>
          <w:p w14:paraId="0B0B8DA2" w14:textId="77777777" w:rsidR="007B0FB2" w:rsidRDefault="007B0FB2">
            <w:pPr>
              <w:widowControl w:val="0"/>
            </w:pPr>
          </w:p>
        </w:tc>
      </w:tr>
      <w:tr w:rsidR="007B0FB2" w14:paraId="240C945A" w14:textId="77777777">
        <w:tc>
          <w:tcPr>
            <w:tcW w:w="4225" w:type="dxa"/>
            <w:gridSpan w:val="4"/>
          </w:tcPr>
          <w:p w14:paraId="5A33B62B" w14:textId="77777777" w:rsidR="007B0FB2" w:rsidRDefault="00AF04F5">
            <w:pPr>
              <w:widowControl w:val="0"/>
              <w:jc w:val="center"/>
            </w:pPr>
            <w:r>
              <w:t>(должность)</w:t>
            </w:r>
          </w:p>
        </w:tc>
        <w:tc>
          <w:tcPr>
            <w:tcW w:w="2512" w:type="dxa"/>
            <w:gridSpan w:val="2"/>
          </w:tcPr>
          <w:p w14:paraId="0CE087BC" w14:textId="77777777" w:rsidR="007B0FB2" w:rsidRDefault="00AF04F5">
            <w:pPr>
              <w:widowControl w:val="0"/>
              <w:jc w:val="center"/>
            </w:pPr>
            <w:r>
              <w:t>(подпись)</w:t>
            </w:r>
          </w:p>
        </w:tc>
        <w:tc>
          <w:tcPr>
            <w:tcW w:w="4034" w:type="dxa"/>
            <w:gridSpan w:val="2"/>
          </w:tcPr>
          <w:p w14:paraId="1CC3F14B" w14:textId="77777777" w:rsidR="007B0FB2" w:rsidRDefault="00AF04F5">
            <w:pPr>
              <w:widowControl w:val="0"/>
              <w:jc w:val="center"/>
            </w:pPr>
            <w:r>
              <w:t>(расшифровка подписи)</w:t>
            </w:r>
          </w:p>
        </w:tc>
      </w:tr>
      <w:tr w:rsidR="007B0FB2" w14:paraId="697C9EF3" w14:textId="77777777">
        <w:trPr>
          <w:trHeight w:val="105"/>
        </w:trPr>
        <w:tc>
          <w:tcPr>
            <w:tcW w:w="61" w:type="dxa"/>
            <w:vAlign w:val="bottom"/>
          </w:tcPr>
          <w:p w14:paraId="11A40CD3" w14:textId="77777777" w:rsidR="007B0FB2" w:rsidRDefault="007B0FB2">
            <w:pPr>
              <w:widowControl w:val="0"/>
            </w:pPr>
          </w:p>
        </w:tc>
        <w:tc>
          <w:tcPr>
            <w:tcW w:w="1614" w:type="dxa"/>
            <w:vAlign w:val="bottom"/>
          </w:tcPr>
          <w:p w14:paraId="5D8CC31B" w14:textId="77777777" w:rsidR="007B0FB2" w:rsidRDefault="007B0FB2">
            <w:pPr>
              <w:widowControl w:val="0"/>
            </w:pPr>
          </w:p>
        </w:tc>
        <w:tc>
          <w:tcPr>
            <w:tcW w:w="2245" w:type="dxa"/>
            <w:vAlign w:val="bottom"/>
          </w:tcPr>
          <w:p w14:paraId="7C25D572" w14:textId="77777777" w:rsidR="007B0FB2" w:rsidRDefault="007B0FB2">
            <w:pPr>
              <w:widowControl w:val="0"/>
            </w:pPr>
          </w:p>
        </w:tc>
        <w:tc>
          <w:tcPr>
            <w:tcW w:w="305" w:type="dxa"/>
            <w:vAlign w:val="bottom"/>
          </w:tcPr>
          <w:p w14:paraId="527A732B" w14:textId="77777777" w:rsidR="007B0FB2" w:rsidRDefault="007B0FB2">
            <w:pPr>
              <w:widowControl w:val="0"/>
            </w:pPr>
          </w:p>
        </w:tc>
        <w:tc>
          <w:tcPr>
            <w:tcW w:w="2140" w:type="dxa"/>
            <w:vAlign w:val="bottom"/>
          </w:tcPr>
          <w:p w14:paraId="3EA12318" w14:textId="77777777" w:rsidR="007B0FB2" w:rsidRDefault="007B0FB2">
            <w:pPr>
              <w:widowControl w:val="0"/>
            </w:pPr>
          </w:p>
        </w:tc>
        <w:tc>
          <w:tcPr>
            <w:tcW w:w="372" w:type="dxa"/>
            <w:vAlign w:val="bottom"/>
          </w:tcPr>
          <w:p w14:paraId="46CC2DD4" w14:textId="77777777" w:rsidR="007B0FB2" w:rsidRDefault="007B0FB2">
            <w:pPr>
              <w:widowControl w:val="0"/>
            </w:pPr>
          </w:p>
        </w:tc>
        <w:tc>
          <w:tcPr>
            <w:tcW w:w="3164" w:type="dxa"/>
            <w:vAlign w:val="bottom"/>
          </w:tcPr>
          <w:p w14:paraId="2206FD40" w14:textId="77777777" w:rsidR="007B0FB2" w:rsidRDefault="007B0FB2">
            <w:pPr>
              <w:widowControl w:val="0"/>
            </w:pPr>
          </w:p>
        </w:tc>
        <w:tc>
          <w:tcPr>
            <w:tcW w:w="870" w:type="dxa"/>
          </w:tcPr>
          <w:p w14:paraId="012E54EC" w14:textId="77777777" w:rsidR="007B0FB2" w:rsidRDefault="007B0FB2">
            <w:pPr>
              <w:widowControl w:val="0"/>
            </w:pPr>
          </w:p>
        </w:tc>
      </w:tr>
      <w:tr w:rsidR="007B0FB2" w14:paraId="73D7952C" w14:textId="77777777">
        <w:tc>
          <w:tcPr>
            <w:tcW w:w="3920" w:type="dxa"/>
            <w:gridSpan w:val="3"/>
            <w:vAlign w:val="bottom"/>
          </w:tcPr>
          <w:p w14:paraId="6CEAB97A" w14:textId="77777777" w:rsidR="007B0FB2" w:rsidRDefault="00AF04F5">
            <w:pPr>
              <w:widowControl w:val="0"/>
              <w:jc w:val="right"/>
            </w:pPr>
            <w:r>
              <w:t>М.П.</w:t>
            </w:r>
          </w:p>
        </w:tc>
        <w:tc>
          <w:tcPr>
            <w:tcW w:w="305" w:type="dxa"/>
            <w:vAlign w:val="bottom"/>
          </w:tcPr>
          <w:p w14:paraId="03DA6387" w14:textId="77777777" w:rsidR="007B0FB2" w:rsidRDefault="007B0FB2">
            <w:pPr>
              <w:widowControl w:val="0"/>
            </w:pPr>
          </w:p>
        </w:tc>
        <w:tc>
          <w:tcPr>
            <w:tcW w:w="2140" w:type="dxa"/>
            <w:vAlign w:val="bottom"/>
          </w:tcPr>
          <w:p w14:paraId="6C28DC3A" w14:textId="77777777" w:rsidR="007B0FB2" w:rsidRDefault="007B0FB2">
            <w:pPr>
              <w:widowControl w:val="0"/>
            </w:pPr>
          </w:p>
        </w:tc>
        <w:tc>
          <w:tcPr>
            <w:tcW w:w="372" w:type="dxa"/>
            <w:vAlign w:val="bottom"/>
          </w:tcPr>
          <w:p w14:paraId="76958106" w14:textId="77777777" w:rsidR="007B0FB2" w:rsidRDefault="007B0FB2">
            <w:pPr>
              <w:widowControl w:val="0"/>
            </w:pPr>
          </w:p>
        </w:tc>
        <w:tc>
          <w:tcPr>
            <w:tcW w:w="3164" w:type="dxa"/>
            <w:vAlign w:val="bottom"/>
          </w:tcPr>
          <w:p w14:paraId="6083A901" w14:textId="77777777" w:rsidR="007B0FB2" w:rsidRDefault="007B0FB2">
            <w:pPr>
              <w:widowControl w:val="0"/>
            </w:pPr>
          </w:p>
        </w:tc>
        <w:tc>
          <w:tcPr>
            <w:tcW w:w="870" w:type="dxa"/>
          </w:tcPr>
          <w:p w14:paraId="35F785DF" w14:textId="77777777" w:rsidR="007B0FB2" w:rsidRDefault="007B0FB2">
            <w:pPr>
              <w:widowControl w:val="0"/>
            </w:pPr>
          </w:p>
        </w:tc>
      </w:tr>
    </w:tbl>
    <w:p w14:paraId="3082BF08" w14:textId="77777777" w:rsidR="007B0FB2" w:rsidRDefault="007B0FB2"/>
    <w:sectPr w:rsidR="007B0FB2">
      <w:footerReference w:type="default" r:id="rId13"/>
      <w:pgSz w:w="11906" w:h="16838"/>
      <w:pgMar w:top="284" w:right="566" w:bottom="142" w:left="720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9E083" w14:textId="77777777" w:rsidR="007B0FB2" w:rsidRDefault="00AF04F5">
      <w:r>
        <w:separator/>
      </w:r>
    </w:p>
  </w:endnote>
  <w:endnote w:type="continuationSeparator" w:id="0">
    <w:p w14:paraId="4DAA9E80" w14:textId="77777777" w:rsidR="007B0FB2" w:rsidRDefault="00AF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default"/>
  </w:font>
  <w:font w:name="Droid Sans Devanagari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C73FF" w14:textId="77777777" w:rsidR="007B0FB2" w:rsidRDefault="00AF04F5">
    <w:pPr>
      <w:pStyle w:val="afa"/>
      <w:ind w:right="360"/>
    </w:pPr>
    <w:r>
      <w:rPr>
        <w:noProof/>
      </w:rPr>
      <mc:AlternateContent>
        <mc:Choice Requires="wpg">
          <w:drawing>
            <wp:anchor distT="0" distB="0" distL="0" distR="0" simplePos="0" relativeHeight="8" behindDoc="1" locked="0" layoutInCell="0" allowOverlap="1" wp14:anchorId="1300B9FB" wp14:editId="1DEB828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0010" cy="174625"/>
              <wp:effectExtent l="0" t="0" r="0" b="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7920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EFABB7F" w14:textId="77777777" w:rsidR="007B0FB2" w:rsidRDefault="007B0FB2">
                          <w:pPr>
                            <w:pStyle w:val="afa"/>
                            <w:rPr>
                              <w:rStyle w:val="a9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shape id="shape 0" o:spid="_x0000_s0" o:spt="1" type="#_x0000_t1" style="position:absolute;z-index:-8;o:allowoverlap:true;o:allowincell:false;mso-position-horizontal-relative:margin;mso-position-horizontal:right;mso-position-vertical-relative:text;margin-top:0.05pt;mso-position-vertical:absolute;width:6.30pt;height:13.75pt;mso-wrap-distance-left:0.00pt;mso-wrap-distance-top:0.00pt;mso-wrap-distance-right:0.00pt;mso-wrap-distance-bottom:0.00pt;visibility:visible;" filled="f" stroked="f" strokeweight="0.00pt">
              <w10:wrap type="square"/>
              <v:textbox inset="0,0,0,0">
                <w:txbxContent>
                  <w:p>
                    <w:pPr>
                      <w:pStyle w:val="877"/>
                      <w:rPr>
                        <w:rStyle w:val="834"/>
                      </w:rPr>
                    </w:pPr>
                    <w:r>
                      <w:rPr>
                        <w:rStyle w:val="834"/>
                      </w:rPr>
                    </w:r>
                    <w:r>
                      <w:rPr>
                        <w:rStyle w:val="834"/>
                      </w:rPr>
                    </w:r>
                    <w:r>
                      <w:rPr>
                        <w:rStyle w:val="834"/>
                      </w:rPr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76E19" w14:textId="77777777" w:rsidR="007B0FB2" w:rsidRDefault="00AF04F5">
      <w:r>
        <w:separator/>
      </w:r>
    </w:p>
  </w:footnote>
  <w:footnote w:type="continuationSeparator" w:id="0">
    <w:p w14:paraId="3B7F333F" w14:textId="77777777" w:rsidR="007B0FB2" w:rsidRDefault="00AF0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30D78"/>
    <w:multiLevelType w:val="multilevel"/>
    <w:tmpl w:val="387690A8"/>
    <w:lvl w:ilvl="0">
      <w:start w:val="5"/>
      <w:numFmt w:val="decimal"/>
      <w:pStyle w:val="a"/>
      <w:lvlText w:val="%1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98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1800"/>
      </w:pPr>
    </w:lvl>
  </w:abstractNum>
  <w:abstractNum w:abstractNumId="1" w15:restartNumberingAfterBreak="0">
    <w:nsid w:val="5D456147"/>
    <w:multiLevelType w:val="hybridMultilevel"/>
    <w:tmpl w:val="52F26F1A"/>
    <w:lvl w:ilvl="0" w:tplc="C816AF2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A9E2BCB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800E3B6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5398633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7E3E97A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1D7C6C5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B9207F4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921EFD1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9B964F2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20E43AB"/>
    <w:multiLevelType w:val="multilevel"/>
    <w:tmpl w:val="0C4C3878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/>
        <w:color w:val="000000"/>
        <w:sz w:val="24"/>
        <w:szCs w:val="24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num w:numId="1" w16cid:durableId="1656034564">
    <w:abstractNumId w:val="0"/>
  </w:num>
  <w:num w:numId="2" w16cid:durableId="205722713">
    <w:abstractNumId w:val="2"/>
  </w:num>
  <w:num w:numId="3" w16cid:durableId="1567184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FB2"/>
    <w:rsid w:val="006451DE"/>
    <w:rsid w:val="007B0FB2"/>
    <w:rsid w:val="00AF04F5"/>
    <w:rsid w:val="00E5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C3E6E"/>
  <w15:docId w15:val="{DBFA5663-A94F-49A3-8074-5713B4D7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0"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0"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0"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0"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0"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0"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0"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0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5">
    <w:name w:val="Hyperlink"/>
    <w:qFormat/>
    <w:rPr>
      <w:color w:val="0000FF"/>
      <w:u w:val="single"/>
    </w:rPr>
  </w:style>
  <w:style w:type="character" w:styleId="a6">
    <w:name w:val="footnote reference"/>
    <w:basedOn w:val="a1"/>
    <w:uiPriority w:val="99"/>
    <w:unhideWhenUsed/>
    <w:rPr>
      <w:vertAlign w:val="superscript"/>
    </w:rPr>
  </w:style>
  <w:style w:type="character" w:styleId="a7">
    <w:name w:val="endnote reference"/>
    <w:basedOn w:val="a1"/>
    <w:uiPriority w:val="99"/>
    <w:semiHidden/>
    <w:unhideWhenUsed/>
    <w:rPr>
      <w:vertAlign w:val="superscript"/>
    </w:rPr>
  </w:style>
  <w:style w:type="character" w:customStyle="1" w:styleId="a8">
    <w:name w:val="Нижний колонтитул Знак"/>
    <w:basedOn w:val="a1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1"/>
    <w:qFormat/>
  </w:style>
  <w:style w:type="character" w:customStyle="1" w:styleId="aa">
    <w:name w:val="Основной текст Знак"/>
    <w:basedOn w:val="a1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1"/>
    <w:rPr>
      <w:color w:val="0000FF"/>
      <w:u w:val="single"/>
    </w:rPr>
  </w:style>
  <w:style w:type="character" w:customStyle="1" w:styleId="apple-converted-space">
    <w:name w:val="apple-converted-space"/>
    <w:basedOn w:val="a1"/>
    <w:qFormat/>
  </w:style>
  <w:style w:type="character" w:customStyle="1" w:styleId="FontStyle27">
    <w:name w:val="Font Style27"/>
    <w:qFormat/>
    <w:rPr>
      <w:rFonts w:ascii="Times New Roman" w:hAnsi="Times New Roman" w:cs="Times New Roman"/>
      <w:sz w:val="22"/>
      <w:szCs w:val="22"/>
    </w:rPr>
  </w:style>
  <w:style w:type="character" w:customStyle="1" w:styleId="ab">
    <w:name w:val="Текст выноски Знак"/>
    <w:basedOn w:val="a1"/>
    <w:qFormat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Посещённая гиперссылка"/>
    <w:rPr>
      <w:color w:val="800000"/>
      <w:u w:val="single"/>
    </w:rPr>
  </w:style>
  <w:style w:type="character" w:customStyle="1" w:styleId="ad">
    <w:name w:val="Символ концевой сноски"/>
    <w:qFormat/>
  </w:style>
  <w:style w:type="character" w:customStyle="1" w:styleId="ae">
    <w:name w:val="Символ сноски"/>
    <w:qFormat/>
  </w:style>
  <w:style w:type="character" w:customStyle="1" w:styleId="af">
    <w:name w:val="Маркеры"/>
    <w:qFormat/>
    <w:rPr>
      <w:rFonts w:ascii="OpenSymbol" w:eastAsia="OpenSymbol" w:hAnsi="OpenSymbol" w:cs="OpenSymbol"/>
    </w:rPr>
  </w:style>
  <w:style w:type="character" w:customStyle="1" w:styleId="dt-m">
    <w:name w:val="dt-m"/>
    <w:basedOn w:val="a1"/>
    <w:qFormat/>
  </w:style>
  <w:style w:type="character" w:styleId="af0">
    <w:name w:val="Strong"/>
    <w:qFormat/>
    <w:rPr>
      <w:b/>
      <w:bCs/>
    </w:rPr>
  </w:style>
  <w:style w:type="character" w:customStyle="1" w:styleId="af1">
    <w:name w:val="Верхний колонтитул Знак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af2">
    <w:name w:val="Привязка концевой сноски"/>
    <w:rPr>
      <w:vertAlign w:val="superscript"/>
    </w:rPr>
  </w:style>
  <w:style w:type="character" w:customStyle="1" w:styleId="EndnoteTextChar">
    <w:name w:val="Endnote Text Char"/>
    <w:qFormat/>
    <w:rPr>
      <w:sz w:val="2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f3">
    <w:name w:val="Привязка сноски"/>
    <w:rPr>
      <w:vertAlign w:val="superscript"/>
    </w:rPr>
  </w:style>
  <w:style w:type="character" w:customStyle="1" w:styleId="FootnoteTextChar">
    <w:name w:val="Footnote Text Char"/>
    <w:qFormat/>
    <w:rPr>
      <w:sz w:val="18"/>
    </w:rPr>
  </w:style>
  <w:style w:type="character" w:customStyle="1" w:styleId="CaptionChar">
    <w:name w:val="Caption Char"/>
    <w:qFormat/>
  </w:style>
  <w:style w:type="character" w:customStyle="1" w:styleId="FooterChar">
    <w:name w:val="Footer Char"/>
    <w:qFormat/>
  </w:style>
  <w:style w:type="character" w:customStyle="1" w:styleId="HeaderChar">
    <w:name w:val="Header Char"/>
    <w:qFormat/>
  </w:style>
  <w:style w:type="character" w:customStyle="1" w:styleId="IntenseQuoteChar">
    <w:name w:val="Intense Quote Char"/>
    <w:qFormat/>
    <w:rPr>
      <w:i/>
    </w:rPr>
  </w:style>
  <w:style w:type="character" w:customStyle="1" w:styleId="QuoteChar">
    <w:name w:val="Quote Char"/>
    <w:qFormat/>
    <w:rPr>
      <w:i/>
    </w:rPr>
  </w:style>
  <w:style w:type="character" w:customStyle="1" w:styleId="SubtitleChar">
    <w:name w:val="Subtitle Char"/>
    <w:qFormat/>
    <w:rPr>
      <w:sz w:val="24"/>
      <w:szCs w:val="24"/>
    </w:rPr>
  </w:style>
  <w:style w:type="character" w:customStyle="1" w:styleId="TitleChar">
    <w:name w:val="Title Char"/>
    <w:qFormat/>
    <w:rPr>
      <w:sz w:val="48"/>
      <w:szCs w:val="48"/>
    </w:rPr>
  </w:style>
  <w:style w:type="character" w:customStyle="1" w:styleId="Heading9Char">
    <w:name w:val="Heading 9 Char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Heading8Char">
    <w:name w:val="Heading 8 Char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7Char">
    <w:name w:val="Heading 7 Char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6Char">
    <w:name w:val="Heading 6 Char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5Char">
    <w:name w:val="Heading 5 Char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4Char">
    <w:name w:val="Heading 4 Char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3Char">
    <w:name w:val="Heading 3 Char"/>
    <w:qFormat/>
    <w:rPr>
      <w:rFonts w:ascii="Arial" w:eastAsia="Arial" w:hAnsi="Arial" w:cs="Arial"/>
      <w:sz w:val="30"/>
      <w:szCs w:val="30"/>
    </w:rPr>
  </w:style>
  <w:style w:type="character" w:customStyle="1" w:styleId="Heading2Char">
    <w:name w:val="Heading 2 Char"/>
    <w:qFormat/>
    <w:rPr>
      <w:rFonts w:ascii="Arial" w:eastAsia="Arial" w:hAnsi="Arial" w:cs="Arial"/>
      <w:sz w:val="34"/>
    </w:rPr>
  </w:style>
  <w:style w:type="character" w:customStyle="1" w:styleId="Heading1Char">
    <w:name w:val="Heading 1 Char"/>
    <w:qFormat/>
    <w:rPr>
      <w:rFonts w:ascii="Arial" w:eastAsia="Arial" w:hAnsi="Arial" w:cs="Arial"/>
      <w:sz w:val="40"/>
      <w:szCs w:val="40"/>
    </w:rPr>
  </w:style>
  <w:style w:type="paragraph" w:styleId="af4">
    <w:name w:val="Title"/>
    <w:basedOn w:val="a0"/>
    <w:next w:val="af5"/>
    <w:qFormat/>
    <w:pPr>
      <w:spacing w:before="300" w:after="200"/>
      <w:contextualSpacing/>
    </w:pPr>
    <w:rPr>
      <w:sz w:val="48"/>
      <w:szCs w:val="48"/>
    </w:rPr>
  </w:style>
  <w:style w:type="paragraph" w:styleId="af5">
    <w:name w:val="Body Text"/>
    <w:basedOn w:val="a0"/>
    <w:pPr>
      <w:spacing w:after="120"/>
    </w:pPr>
  </w:style>
  <w:style w:type="paragraph" w:styleId="af6">
    <w:name w:val="List"/>
    <w:basedOn w:val="af5"/>
    <w:rPr>
      <w:rFonts w:cs="Droid Sans Devanagari"/>
    </w:rPr>
  </w:style>
  <w:style w:type="paragraph" w:styleId="af7">
    <w:name w:val="caption"/>
    <w:basedOn w:val="a0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f8">
    <w:name w:val="index heading"/>
    <w:basedOn w:val="a0"/>
    <w:qFormat/>
    <w:pPr>
      <w:suppressLineNumbers/>
    </w:pPr>
    <w:rPr>
      <w:rFonts w:cs="Droid Sans Devanagari"/>
    </w:rPr>
  </w:style>
  <w:style w:type="paragraph" w:customStyle="1" w:styleId="af9">
    <w:name w:val="Верхний и нижний колонтитулы"/>
    <w:basedOn w:val="a0"/>
    <w:qFormat/>
  </w:style>
  <w:style w:type="paragraph" w:styleId="afa">
    <w:name w:val="footer"/>
    <w:basedOn w:val="a0"/>
    <w:pPr>
      <w:tabs>
        <w:tab w:val="center" w:pos="4677"/>
        <w:tab w:val="right" w:pos="9355"/>
      </w:tabs>
    </w:pPr>
  </w:style>
  <w:style w:type="paragraph" w:customStyle="1" w:styleId="L">
    <w:name w:val="ОбычныйL"/>
    <w:basedOn w:val="a0"/>
    <w:qFormat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jc w:val="both"/>
    </w:pPr>
    <w:rPr>
      <w:rFonts w:eastAsia="SimSun"/>
      <w:szCs w:val="28"/>
    </w:rPr>
  </w:style>
  <w:style w:type="paragraph" w:customStyle="1" w:styleId="MarginText">
    <w:name w:val="Margin Text"/>
    <w:basedOn w:val="af5"/>
    <w:qFormat/>
    <w:pPr>
      <w:spacing w:line="276" w:lineRule="auto"/>
    </w:pPr>
    <w:rPr>
      <w:rFonts w:ascii="Calibri" w:hAnsi="Calibri"/>
      <w:sz w:val="22"/>
      <w:szCs w:val="22"/>
    </w:rPr>
  </w:style>
  <w:style w:type="paragraph" w:customStyle="1" w:styleId="Standard">
    <w:name w:val="Standard"/>
    <w:qFormat/>
    <w:pPr>
      <w:spacing w:after="200" w:line="276" w:lineRule="auto"/>
    </w:pPr>
    <w:rPr>
      <w:rFonts w:ascii="Arial" w:eastAsia="Times New Roman" w:hAnsi="Arial" w:cs="Arial"/>
      <w:sz w:val="20"/>
      <w:lang w:eastAsia="zh-CN"/>
    </w:rPr>
  </w:style>
  <w:style w:type="paragraph" w:styleId="afb">
    <w:name w:val="Normal (Web)"/>
    <w:basedOn w:val="a0"/>
    <w:qFormat/>
    <w:pPr>
      <w:spacing w:before="280" w:after="280"/>
    </w:pPr>
  </w:style>
  <w:style w:type="paragraph" w:customStyle="1" w:styleId="dt-p">
    <w:name w:val="dt-p"/>
    <w:basedOn w:val="a0"/>
    <w:qFormat/>
    <w:pPr>
      <w:spacing w:before="280" w:after="280"/>
    </w:pPr>
  </w:style>
  <w:style w:type="paragraph" w:styleId="afc">
    <w:name w:val="Revision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List Paragraph"/>
    <w:basedOn w:val="a0"/>
    <w:qFormat/>
    <w:pPr>
      <w:ind w:left="720"/>
      <w:contextualSpacing/>
    </w:pPr>
  </w:style>
  <w:style w:type="paragraph" w:styleId="afe">
    <w:name w:val="Balloon Text"/>
    <w:basedOn w:val="a0"/>
    <w:qFormat/>
    <w:rPr>
      <w:rFonts w:ascii="Tahoma" w:hAnsi="Tahoma"/>
      <w:sz w:val="16"/>
      <w:szCs w:val="16"/>
      <w:lang w:val="en-US"/>
    </w:rPr>
  </w:style>
  <w:style w:type="paragraph" w:customStyle="1" w:styleId="aff">
    <w:name w:val="Содержимое врезки"/>
    <w:basedOn w:val="a0"/>
    <w:qFormat/>
  </w:style>
  <w:style w:type="paragraph" w:customStyle="1" w:styleId="aff0">
    <w:name w:val="Содержимое таблицы"/>
    <w:basedOn w:val="Standard"/>
    <w:qFormat/>
    <w:pPr>
      <w:suppressLineNumbers/>
    </w:pPr>
  </w:style>
  <w:style w:type="paragraph" w:customStyle="1" w:styleId="aff1">
    <w:name w:val="Содержимое списка"/>
    <w:basedOn w:val="a0"/>
    <w:qFormat/>
    <w:pPr>
      <w:ind w:left="567"/>
    </w:pPr>
  </w:style>
  <w:style w:type="paragraph" w:customStyle="1" w:styleId="Default">
    <w:name w:val="Default"/>
    <w:qFormat/>
    <w:rPr>
      <w:rFonts w:ascii="Times New Roman" w:hAnsi="Times New Roman" w:cs="Times New Roman"/>
      <w:color w:val="000000"/>
      <w:sz w:val="24"/>
      <w:szCs w:val="24"/>
    </w:rPr>
  </w:style>
  <w:style w:type="paragraph" w:customStyle="1" w:styleId="aff2">
    <w:name w:val="Обычный (веб)"/>
    <w:basedOn w:val="a0"/>
    <w:qFormat/>
  </w:style>
  <w:style w:type="paragraph" w:customStyle="1" w:styleId="a">
    <w:name w:val="Список согласия"/>
    <w:basedOn w:val="a0"/>
    <w:qFormat/>
    <w:pPr>
      <w:numPr>
        <w:numId w:val="1"/>
      </w:numPr>
      <w:ind w:left="1066" w:hanging="357"/>
      <w:jc w:val="both"/>
    </w:pPr>
    <w:rPr>
      <w:rFonts w:ascii="Arial" w:hAnsi="Arial"/>
      <w:sz w:val="20"/>
      <w:szCs w:val="20"/>
      <w:lang w:eastAsia="zh-CN"/>
    </w:rPr>
  </w:style>
  <w:style w:type="paragraph" w:styleId="aff3">
    <w:name w:val="No Spacing"/>
    <w:qFormat/>
    <w:rPr>
      <w:rFonts w:cs="Times New Roman"/>
      <w:sz w:val="20"/>
      <w:szCs w:val="20"/>
      <w:lang w:eastAsia="zh-CN"/>
    </w:rPr>
  </w:style>
  <w:style w:type="paragraph" w:styleId="aff4">
    <w:name w:val="table of figures"/>
    <w:basedOn w:val="a0"/>
    <w:qFormat/>
  </w:style>
  <w:style w:type="paragraph" w:styleId="aff5">
    <w:name w:val="TOC Heading"/>
    <w:qFormat/>
    <w:rPr>
      <w:rFonts w:cs="Times New Roman"/>
      <w:sz w:val="20"/>
      <w:szCs w:val="20"/>
      <w:lang w:eastAsia="zh-CN"/>
    </w:rPr>
  </w:style>
  <w:style w:type="paragraph" w:styleId="90">
    <w:name w:val="toc 9"/>
    <w:basedOn w:val="a0"/>
    <w:pPr>
      <w:spacing w:after="57"/>
      <w:ind w:left="2268"/>
    </w:pPr>
  </w:style>
  <w:style w:type="paragraph" w:styleId="80">
    <w:name w:val="toc 8"/>
    <w:basedOn w:val="a0"/>
    <w:pPr>
      <w:spacing w:after="57"/>
      <w:ind w:left="1984"/>
    </w:pPr>
  </w:style>
  <w:style w:type="paragraph" w:styleId="70">
    <w:name w:val="toc 7"/>
    <w:basedOn w:val="a0"/>
    <w:pPr>
      <w:spacing w:after="57"/>
      <w:ind w:left="1701"/>
    </w:pPr>
  </w:style>
  <w:style w:type="paragraph" w:styleId="60">
    <w:name w:val="toc 6"/>
    <w:basedOn w:val="a0"/>
    <w:pPr>
      <w:spacing w:after="57"/>
      <w:ind w:left="1417"/>
    </w:pPr>
  </w:style>
  <w:style w:type="paragraph" w:styleId="51">
    <w:name w:val="toc 5"/>
    <w:basedOn w:val="a0"/>
    <w:pPr>
      <w:spacing w:after="57"/>
      <w:ind w:left="1134"/>
    </w:pPr>
  </w:style>
  <w:style w:type="paragraph" w:styleId="41">
    <w:name w:val="toc 4"/>
    <w:basedOn w:val="a0"/>
    <w:pPr>
      <w:spacing w:after="57"/>
      <w:ind w:left="850"/>
    </w:pPr>
  </w:style>
  <w:style w:type="paragraph" w:styleId="31">
    <w:name w:val="toc 3"/>
    <w:basedOn w:val="a0"/>
    <w:pPr>
      <w:spacing w:after="57"/>
      <w:ind w:left="567"/>
    </w:pPr>
  </w:style>
  <w:style w:type="paragraph" w:styleId="21">
    <w:name w:val="toc 2"/>
    <w:basedOn w:val="a0"/>
    <w:pPr>
      <w:spacing w:after="57"/>
      <w:ind w:left="283"/>
    </w:pPr>
  </w:style>
  <w:style w:type="paragraph" w:styleId="11">
    <w:name w:val="toc 1"/>
    <w:basedOn w:val="a0"/>
    <w:pPr>
      <w:spacing w:after="57"/>
    </w:pPr>
  </w:style>
  <w:style w:type="paragraph" w:styleId="aff6">
    <w:name w:val="endnote text"/>
    <w:basedOn w:val="a0"/>
    <w:rPr>
      <w:sz w:val="20"/>
    </w:rPr>
  </w:style>
  <w:style w:type="paragraph" w:styleId="aff7">
    <w:name w:val="footnote text"/>
    <w:basedOn w:val="a0"/>
    <w:pPr>
      <w:spacing w:after="40"/>
    </w:pPr>
    <w:rPr>
      <w:sz w:val="18"/>
    </w:rPr>
  </w:style>
  <w:style w:type="paragraph" w:styleId="aff8">
    <w:name w:val="header"/>
    <w:basedOn w:val="a0"/>
    <w:pPr>
      <w:tabs>
        <w:tab w:val="center" w:pos="4677"/>
        <w:tab w:val="right" w:pos="9355"/>
      </w:tabs>
    </w:pPr>
    <w:rPr>
      <w:lang w:val="en-US"/>
    </w:rPr>
  </w:style>
  <w:style w:type="paragraph" w:styleId="aff9">
    <w:name w:val="Intense Quote"/>
    <w:basedOn w:val="a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22">
    <w:name w:val="Quote"/>
    <w:basedOn w:val="a0"/>
    <w:qFormat/>
    <w:pPr>
      <w:ind w:left="720" w:right="720"/>
    </w:pPr>
    <w:rPr>
      <w:i/>
    </w:rPr>
  </w:style>
  <w:style w:type="paragraph" w:styleId="affa">
    <w:name w:val="Subtitle"/>
    <w:basedOn w:val="a0"/>
    <w:qFormat/>
    <w:pPr>
      <w:spacing w:before="200" w:after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zdrav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avo.gov.ru/" TargetMode="External"/><Relationship Id="rId12" Type="http://schemas.openxmlformats.org/officeDocument/2006/relationships/hyperlink" Target="http://info-zsmc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umen-fmba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r.minzdrav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zdrav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3707</Words>
  <Characters>21130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Секретарь руководителя</cp:lastModifiedBy>
  <cp:revision>2</cp:revision>
  <dcterms:created xsi:type="dcterms:W3CDTF">2023-10-16T09:50:00Z</dcterms:created>
  <dcterms:modified xsi:type="dcterms:W3CDTF">2023-10-16T09:50:00Z</dcterms:modified>
  <dc:language>ru-RU</dc:language>
</cp:coreProperties>
</file>